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4C" w:rsidRPr="00A45C4C" w:rsidRDefault="00A45C4C" w:rsidP="00A45C4C">
      <w:pPr>
        <w:shd w:val="clear" w:color="auto" w:fill="FFFFFF"/>
        <w:jc w:val="center"/>
        <w:rPr>
          <w:rFonts w:ascii="Cambria" w:hAnsi="Cambria" w:cs="Cambria"/>
          <w:b/>
          <w:caps/>
          <w:sz w:val="24"/>
          <w:szCs w:val="20"/>
        </w:rPr>
      </w:pPr>
      <w:r w:rsidRPr="00A45C4C">
        <w:rPr>
          <w:rFonts w:ascii="Cambria" w:hAnsi="Cambria" w:cs="Cambria"/>
          <w:b/>
          <w:caps/>
          <w:sz w:val="24"/>
          <w:szCs w:val="20"/>
        </w:rPr>
        <w:t>ФОРМУЛЯР ЗА ОТКАЗ ОТ СКЛЮЧЕН ДОГОВОР</w:t>
      </w:r>
    </w:p>
    <w:p w:rsidR="00A45C4C" w:rsidRPr="00A45C4C" w:rsidRDefault="00A45C4C" w:rsidP="00A45C4C">
      <w:pPr>
        <w:shd w:val="clear" w:color="auto" w:fill="FFFFFF"/>
        <w:jc w:val="center"/>
        <w:rPr>
          <w:rFonts w:ascii="Cambria" w:hAnsi="Cambria" w:cs="Cambria"/>
          <w:b/>
          <w:caps/>
          <w:sz w:val="24"/>
          <w:szCs w:val="20"/>
        </w:rPr>
      </w:pPr>
      <w:r w:rsidRPr="00A45C4C">
        <w:rPr>
          <w:rFonts w:ascii="Cambria" w:hAnsi="Cambria" w:cs="Cambria"/>
          <w:b/>
          <w:caps/>
          <w:sz w:val="24"/>
          <w:szCs w:val="20"/>
        </w:rPr>
        <w:t>ДИСТАНЦИОННИ И ИЗВЪН ОБЕКТА ДОГОВОРИ</w:t>
      </w:r>
    </w:p>
    <w:p w:rsidR="00A45C4C" w:rsidRPr="007C7EB5" w:rsidRDefault="00A45C4C" w:rsidP="00A45C4C">
      <w:pPr>
        <w:pStyle w:val="Bezriadkovania"/>
        <w:jc w:val="center"/>
        <w:rPr>
          <w:rFonts w:ascii="Ebrima" w:hAnsi="Ebrima"/>
          <w:b/>
          <w:sz w:val="32"/>
          <w:szCs w:val="28"/>
          <w:u w:val="single"/>
        </w:rPr>
      </w:pPr>
      <w:r w:rsidRPr="00A45C4C">
        <w:rPr>
          <w:rFonts w:ascii="Cambria" w:hAnsi="Cambria" w:cs="Cambria"/>
          <w:b/>
          <w:caps/>
          <w:sz w:val="24"/>
          <w:szCs w:val="20"/>
        </w:rPr>
        <w:t>ТЪРГОВЕЦ</w:t>
      </w:r>
      <w:r w:rsidRPr="007C7EB5">
        <w:rPr>
          <w:rFonts w:ascii="Ebrima" w:hAnsi="Ebrima"/>
          <w:b/>
          <w:sz w:val="32"/>
          <w:szCs w:val="28"/>
        </w:rPr>
        <w:br/>
      </w:r>
    </w:p>
    <w:p w:rsidR="00A45C4C" w:rsidRPr="00A45C4C" w:rsidRDefault="00A45C4C" w:rsidP="00A45C4C">
      <w:pPr>
        <w:shd w:val="clear" w:color="auto" w:fill="FFFFFF"/>
        <w:jc w:val="both"/>
        <w:rPr>
          <w:rFonts w:ascii="Cambria" w:hAnsi="Cambria" w:cs="Cambria"/>
          <w:caps/>
          <w:szCs w:val="20"/>
        </w:rPr>
      </w:pPr>
      <w:r w:rsidRPr="00A45C4C">
        <w:rPr>
          <w:rFonts w:ascii="Cambria" w:hAnsi="Cambria" w:cs="Cambria"/>
          <w:szCs w:val="20"/>
        </w:rPr>
        <w:t>(Попълнете и изпратете този формуляр само ако желаете да се откажете от договор, сключен от разстояние, или</w:t>
      </w:r>
      <w:r w:rsidRPr="00A45C4C">
        <w:rPr>
          <w:rFonts w:ascii="Cambria" w:hAnsi="Cambria" w:cs="Cambria"/>
          <w:caps/>
          <w:szCs w:val="20"/>
        </w:rPr>
        <w:t xml:space="preserve"> </w:t>
      </w:r>
      <w:r w:rsidRPr="00A45C4C">
        <w:rPr>
          <w:rFonts w:ascii="Cambria" w:hAnsi="Cambria" w:cs="Cambria"/>
          <w:szCs w:val="20"/>
        </w:rPr>
        <w:t xml:space="preserve">от договор, сключен извън търговския обект на търговеца. </w:t>
      </w:r>
      <w:r w:rsidRPr="00A45C4C">
        <w:rPr>
          <w:rFonts w:ascii="Cambria" w:hAnsi="Cambria" w:cs="Cambria"/>
          <w:caps/>
          <w:szCs w:val="20"/>
        </w:rPr>
        <w:t>)</w:t>
      </w:r>
    </w:p>
    <w:p w:rsidR="00A45C4C" w:rsidRPr="007C7EB5" w:rsidRDefault="00A45C4C" w:rsidP="00A45C4C">
      <w:pPr>
        <w:pStyle w:val="Bezriadkovania"/>
        <w:jc w:val="center"/>
        <w:rPr>
          <w:rFonts w:ascii="Ebrima" w:hAnsi="Ebrima"/>
          <w:b/>
          <w:sz w:val="32"/>
          <w:szCs w:val="28"/>
          <w:u w:val="single"/>
        </w:rPr>
      </w:pPr>
    </w:p>
    <w:p w:rsidR="00A45C4C" w:rsidRPr="007C7EB5" w:rsidRDefault="00A45C4C" w:rsidP="00A45C4C">
      <w:pPr>
        <w:pStyle w:val="Bezriadkovania"/>
        <w:jc w:val="center"/>
        <w:rPr>
          <w:rFonts w:ascii="Ebrima" w:hAnsi="Ebrima"/>
          <w:b/>
          <w:sz w:val="18"/>
          <w:szCs w:val="16"/>
          <w:u w:val="single"/>
        </w:rPr>
      </w:pPr>
    </w:p>
    <w:p w:rsidR="00A45C4C" w:rsidRPr="008E38EE" w:rsidRDefault="00A45C4C" w:rsidP="00A45C4C">
      <w:pPr>
        <w:pStyle w:val="Bezriadkovania"/>
        <w:rPr>
          <w:rFonts w:ascii="Ebrima" w:hAnsi="Ebrima"/>
          <w:sz w:val="18"/>
          <w:szCs w:val="16"/>
          <w:lang w:val="sk-SK"/>
        </w:rPr>
      </w:pPr>
      <w:r w:rsidRPr="007C7EB5">
        <w:rPr>
          <w:rFonts w:ascii="Ebrima" w:hAnsi="Ebrima"/>
          <w:b/>
          <w:sz w:val="18"/>
          <w:szCs w:val="16"/>
        </w:rPr>
        <w:t>Продавач - търговец:</w:t>
      </w:r>
      <w:r w:rsidRPr="007C7EB5">
        <w:rPr>
          <w:rFonts w:ascii="Ebrima" w:hAnsi="Ebrima"/>
          <w:sz w:val="18"/>
          <w:szCs w:val="16"/>
        </w:rPr>
        <w:t xml:space="preserve"> Naturzon s</w:t>
      </w:r>
      <w:r w:rsidR="008E38EE">
        <w:rPr>
          <w:rFonts w:ascii="Ebrima" w:hAnsi="Ebrima"/>
          <w:sz w:val="18"/>
          <w:szCs w:val="16"/>
          <w:lang w:val="sk-SK"/>
        </w:rPr>
        <w:t>.</w:t>
      </w:r>
      <w:r w:rsidRPr="007C7EB5">
        <w:rPr>
          <w:rFonts w:ascii="Ebrima" w:hAnsi="Ebrima"/>
          <w:sz w:val="18"/>
          <w:szCs w:val="16"/>
        </w:rPr>
        <w:t>r</w:t>
      </w:r>
      <w:r w:rsidR="008E38EE">
        <w:rPr>
          <w:rFonts w:ascii="Ebrima" w:hAnsi="Ebrima"/>
          <w:sz w:val="18"/>
          <w:szCs w:val="16"/>
          <w:lang w:val="sk-SK"/>
        </w:rPr>
        <w:t>.</w:t>
      </w:r>
      <w:r w:rsidRPr="007C7EB5">
        <w:rPr>
          <w:rFonts w:ascii="Ebrima" w:hAnsi="Ebrima"/>
          <w:sz w:val="18"/>
          <w:szCs w:val="16"/>
        </w:rPr>
        <w:t>o</w:t>
      </w:r>
      <w:r w:rsidR="008E38EE">
        <w:rPr>
          <w:rFonts w:ascii="Ebrima" w:hAnsi="Ebrima"/>
          <w:sz w:val="18"/>
          <w:szCs w:val="16"/>
          <w:lang w:val="sk-SK"/>
        </w:rPr>
        <w:t>.</w:t>
      </w:r>
      <w:r w:rsidRPr="007C7EB5">
        <w:rPr>
          <w:rFonts w:ascii="Ebrima" w:hAnsi="Ebrima"/>
          <w:sz w:val="18"/>
          <w:szCs w:val="16"/>
        </w:rPr>
        <w:t xml:space="preserve"> със седалище и адрес на управление Tolstého 3237/13, 05801 </w:t>
      </w:r>
      <w:r w:rsidR="008E38EE">
        <w:rPr>
          <w:rFonts w:ascii="Ebrima" w:hAnsi="Ebrima"/>
          <w:sz w:val="18"/>
          <w:szCs w:val="16"/>
          <w:lang w:val="sk-SK"/>
        </w:rPr>
        <w:t>Poprad</w:t>
      </w:r>
      <w:r w:rsidRPr="007C7EB5">
        <w:rPr>
          <w:rFonts w:ascii="Ebrima" w:hAnsi="Ebrima"/>
          <w:sz w:val="18"/>
          <w:szCs w:val="16"/>
        </w:rPr>
        <w:t xml:space="preserve">, </w:t>
      </w:r>
      <w:r w:rsidR="008E38EE">
        <w:rPr>
          <w:rFonts w:ascii="Ebrima" w:hAnsi="Ebrima"/>
          <w:sz w:val="18"/>
          <w:szCs w:val="16"/>
          <w:lang w:val="sk-SK"/>
        </w:rPr>
        <w:t>Slovakia</w:t>
      </w:r>
      <w:r w:rsidRPr="007C7EB5">
        <w:rPr>
          <w:rFonts w:ascii="Ebrima" w:hAnsi="Ebrima"/>
          <w:sz w:val="18"/>
          <w:szCs w:val="16"/>
        </w:rPr>
        <w:t xml:space="preserve">, идентификационен номер на фирмата: 52131050, данъчен номер: 2120901948, номер по ДДС: SK2120901948 съгласно §4 </w:t>
      </w:r>
      <w:r w:rsidRPr="007C7EB5">
        <w:rPr>
          <w:rFonts w:ascii="Ebrima" w:hAnsi="Ebrima"/>
          <w:sz w:val="18"/>
          <w:szCs w:val="16"/>
          <w:u w:val="single"/>
        </w:rPr>
        <w:t xml:space="preserve">, </w:t>
      </w:r>
      <w:r w:rsidRPr="007C7EB5">
        <w:rPr>
          <w:rFonts w:ascii="Ebrima" w:hAnsi="Ebrima"/>
          <w:sz w:val="18"/>
          <w:szCs w:val="16"/>
        </w:rPr>
        <w:t>регистрирана в Търговския регистър на Окръжен съд Прешов, раздел ООД , номер на вложка 37511 / P, info@deminas.</w:t>
      </w:r>
      <w:proofErr w:type="spellStart"/>
      <w:r w:rsidR="008E38EE">
        <w:rPr>
          <w:rFonts w:ascii="Ebrima" w:hAnsi="Ebrima"/>
          <w:sz w:val="18"/>
          <w:szCs w:val="16"/>
          <w:lang w:val="sk-SK"/>
        </w:rPr>
        <w:t>bg</w:t>
      </w:r>
      <w:proofErr w:type="spellEnd"/>
    </w:p>
    <w:p w:rsidR="00A45C4C" w:rsidRPr="007C7EB5" w:rsidRDefault="00A45C4C" w:rsidP="00A45C4C">
      <w:pPr>
        <w:pStyle w:val="Bezriadkovania"/>
        <w:rPr>
          <w:rFonts w:ascii="Ebrima" w:hAnsi="Ebrima"/>
          <w:sz w:val="18"/>
          <w:szCs w:val="16"/>
        </w:rPr>
      </w:pPr>
      <w:r w:rsidRPr="007C7EB5">
        <w:rPr>
          <w:rFonts w:ascii="Ebrima" w:hAnsi="Ebrima"/>
          <w:sz w:val="18"/>
          <w:szCs w:val="16"/>
        </w:rPr>
        <w:t>(наричан по-долу „Продавач“)</w:t>
      </w:r>
    </w:p>
    <w:p w:rsidR="00A45C4C" w:rsidRPr="007C7EB5" w:rsidRDefault="00A45C4C" w:rsidP="00A45C4C">
      <w:pPr>
        <w:pStyle w:val="Bezriadkovania"/>
        <w:rPr>
          <w:rFonts w:ascii="Ebrima" w:hAnsi="Ebrima"/>
          <w:sz w:val="18"/>
          <w:szCs w:val="16"/>
        </w:rPr>
      </w:pPr>
    </w:p>
    <w:p w:rsidR="00A45C4C" w:rsidRPr="007C7EB5" w:rsidRDefault="00A45C4C" w:rsidP="00A45C4C">
      <w:pPr>
        <w:pStyle w:val="Bezriadkovania"/>
        <w:rPr>
          <w:rFonts w:ascii="Ebrima" w:hAnsi="Ebrima"/>
          <w:sz w:val="18"/>
          <w:szCs w:val="16"/>
        </w:rPr>
      </w:pPr>
      <w:r w:rsidRPr="007C7EB5">
        <w:rPr>
          <w:rFonts w:ascii="Ebrima" w:hAnsi="Ebrima"/>
          <w:b/>
          <w:sz w:val="18"/>
          <w:szCs w:val="16"/>
        </w:rPr>
        <w:t xml:space="preserve">Потребител (купувач) </w:t>
      </w:r>
      <w:r w:rsidRPr="007C7EB5">
        <w:rPr>
          <w:rFonts w:ascii="Ebrima" w:hAnsi="Ebrima"/>
          <w:sz w:val="18"/>
          <w:szCs w:val="16"/>
        </w:rPr>
        <w:t>:</w:t>
      </w:r>
    </w:p>
    <w:tbl>
      <w:tblPr>
        <w:tblW w:w="5110" w:type="pct"/>
        <w:tblCellSpacing w:w="30" w:type="dxa"/>
        <w:tblInd w:w="60" w:type="dxa"/>
        <w:tblCellMar>
          <w:left w:w="10" w:type="dxa"/>
          <w:right w:w="10" w:type="dxa"/>
        </w:tblCellMar>
        <w:tblLook w:val="0000" w:firstRow="0" w:lastRow="0" w:firstColumn="0" w:lastColumn="0" w:noHBand="0" w:noVBand="0"/>
      </w:tblPr>
      <w:tblGrid>
        <w:gridCol w:w="2340"/>
        <w:gridCol w:w="7075"/>
      </w:tblGrid>
      <w:tr w:rsidR="00A45C4C" w:rsidRPr="007C7EB5" w:rsidTr="00F67251">
        <w:trPr>
          <w:tblCellSpacing w:w="30" w:type="dxa"/>
        </w:trPr>
        <w:tc>
          <w:tcPr>
            <w:tcW w:w="1195" w:type="pct"/>
          </w:tcPr>
          <w:p w:rsidR="00A45C4C" w:rsidRPr="007C7EB5" w:rsidRDefault="00A45C4C" w:rsidP="00F67251">
            <w:pPr>
              <w:rPr>
                <w:szCs w:val="18"/>
              </w:rPr>
            </w:pPr>
            <w:r w:rsidRPr="007C7EB5">
              <w:rPr>
                <w:szCs w:val="18"/>
              </w:rPr>
              <w:t>Име и фамилия:</w:t>
            </w:r>
          </w:p>
        </w:tc>
        <w:tc>
          <w:tcPr>
            <w:tcW w:w="3710" w:type="pct"/>
            <w:tcBorders>
              <w:bottom w:val="single" w:sz="7" w:space="0" w:color="000000"/>
            </w:tcBorders>
          </w:tcPr>
          <w:p w:rsidR="00A45C4C" w:rsidRPr="007C7EB5" w:rsidRDefault="00A45C4C" w:rsidP="00F67251">
            <w:pPr>
              <w:rPr>
                <w:sz w:val="24"/>
              </w:rPr>
            </w:pPr>
          </w:p>
        </w:tc>
      </w:tr>
      <w:tr w:rsidR="00A45C4C" w:rsidRPr="007C7EB5" w:rsidTr="00F67251">
        <w:trPr>
          <w:tblCellSpacing w:w="30" w:type="dxa"/>
        </w:trPr>
        <w:tc>
          <w:tcPr>
            <w:tcW w:w="0" w:type="auto"/>
          </w:tcPr>
          <w:p w:rsidR="00A45C4C" w:rsidRPr="007C7EB5" w:rsidRDefault="00A45C4C" w:rsidP="00F67251">
            <w:pPr>
              <w:rPr>
                <w:szCs w:val="18"/>
              </w:rPr>
            </w:pPr>
            <w:r w:rsidRPr="007C7EB5">
              <w:rPr>
                <w:szCs w:val="18"/>
              </w:rPr>
              <w:t>Адрес:</w:t>
            </w:r>
          </w:p>
        </w:tc>
        <w:tc>
          <w:tcPr>
            <w:tcW w:w="3710" w:type="pct"/>
            <w:tcBorders>
              <w:bottom w:val="single" w:sz="7" w:space="0" w:color="000000"/>
            </w:tcBorders>
          </w:tcPr>
          <w:p w:rsidR="00A45C4C" w:rsidRPr="007C7EB5" w:rsidRDefault="00A45C4C" w:rsidP="00F67251">
            <w:pPr>
              <w:rPr>
                <w:sz w:val="24"/>
              </w:rPr>
            </w:pPr>
          </w:p>
        </w:tc>
      </w:tr>
      <w:tr w:rsidR="00A45C4C" w:rsidRPr="007C7EB5" w:rsidTr="00F67251">
        <w:trPr>
          <w:tblCellSpacing w:w="30" w:type="dxa"/>
        </w:trPr>
        <w:tc>
          <w:tcPr>
            <w:tcW w:w="0" w:type="auto"/>
          </w:tcPr>
          <w:p w:rsidR="00A45C4C" w:rsidRPr="007C7EB5" w:rsidRDefault="00A45C4C" w:rsidP="00F67251">
            <w:pPr>
              <w:rPr>
                <w:szCs w:val="18"/>
              </w:rPr>
            </w:pPr>
            <w:r w:rsidRPr="007C7EB5">
              <w:rPr>
                <w:szCs w:val="18"/>
              </w:rPr>
              <w:t>Имейл:</w:t>
            </w:r>
          </w:p>
        </w:tc>
        <w:tc>
          <w:tcPr>
            <w:tcW w:w="3710" w:type="pct"/>
            <w:tcBorders>
              <w:bottom w:val="single" w:sz="7" w:space="0" w:color="000000"/>
            </w:tcBorders>
          </w:tcPr>
          <w:p w:rsidR="00A45C4C" w:rsidRPr="007C7EB5" w:rsidRDefault="00A45C4C" w:rsidP="00F67251">
            <w:pPr>
              <w:rPr>
                <w:sz w:val="24"/>
              </w:rPr>
            </w:pPr>
          </w:p>
        </w:tc>
      </w:tr>
      <w:tr w:rsidR="00A45C4C" w:rsidRPr="007C7EB5" w:rsidTr="00F67251">
        <w:trPr>
          <w:tblCellSpacing w:w="30" w:type="dxa"/>
        </w:trPr>
        <w:tc>
          <w:tcPr>
            <w:tcW w:w="0" w:type="auto"/>
          </w:tcPr>
          <w:p w:rsidR="00A45C4C" w:rsidRPr="007C7EB5" w:rsidRDefault="00A45C4C" w:rsidP="00F67251">
            <w:pPr>
              <w:rPr>
                <w:szCs w:val="18"/>
              </w:rPr>
            </w:pPr>
            <w:r w:rsidRPr="007C7EB5">
              <w:rPr>
                <w:szCs w:val="18"/>
              </w:rPr>
              <w:t>Телефонен номер:</w:t>
            </w:r>
          </w:p>
        </w:tc>
        <w:tc>
          <w:tcPr>
            <w:tcW w:w="3710" w:type="pct"/>
            <w:tcBorders>
              <w:bottom w:val="single" w:sz="7" w:space="0" w:color="000000"/>
            </w:tcBorders>
          </w:tcPr>
          <w:p w:rsidR="00A45C4C" w:rsidRPr="007C7EB5" w:rsidRDefault="00A45C4C" w:rsidP="00F67251">
            <w:pPr>
              <w:rPr>
                <w:sz w:val="24"/>
              </w:rPr>
            </w:pPr>
          </w:p>
        </w:tc>
      </w:tr>
      <w:tr w:rsidR="00A45C4C" w:rsidRPr="007C7EB5" w:rsidTr="00F67251">
        <w:trPr>
          <w:tblCellSpacing w:w="30" w:type="dxa"/>
        </w:trPr>
        <w:tc>
          <w:tcPr>
            <w:tcW w:w="0" w:type="auto"/>
          </w:tcPr>
          <w:p w:rsidR="00A45C4C" w:rsidRPr="007C7EB5" w:rsidRDefault="00A45C4C" w:rsidP="00F67251">
            <w:pPr>
              <w:rPr>
                <w:szCs w:val="18"/>
              </w:rPr>
            </w:pPr>
            <w:r w:rsidRPr="007C7EB5">
              <w:rPr>
                <w:szCs w:val="18"/>
              </w:rPr>
              <w:t>Номер на поръчката:</w:t>
            </w:r>
          </w:p>
        </w:tc>
        <w:tc>
          <w:tcPr>
            <w:tcW w:w="3710" w:type="pct"/>
            <w:tcBorders>
              <w:bottom w:val="single" w:sz="7" w:space="0" w:color="000000"/>
            </w:tcBorders>
          </w:tcPr>
          <w:p w:rsidR="00A45C4C" w:rsidRPr="007C7EB5" w:rsidRDefault="00A45C4C" w:rsidP="00F67251">
            <w:pPr>
              <w:rPr>
                <w:sz w:val="24"/>
              </w:rPr>
            </w:pPr>
          </w:p>
        </w:tc>
      </w:tr>
      <w:tr w:rsidR="00A45C4C" w:rsidRPr="007C7EB5" w:rsidTr="00F67251">
        <w:trPr>
          <w:tblCellSpacing w:w="30" w:type="dxa"/>
        </w:trPr>
        <w:tc>
          <w:tcPr>
            <w:tcW w:w="0" w:type="auto"/>
          </w:tcPr>
          <w:p w:rsidR="00A45C4C" w:rsidRPr="007C7EB5" w:rsidRDefault="00A45C4C" w:rsidP="00F67251">
            <w:pPr>
              <w:rPr>
                <w:szCs w:val="18"/>
              </w:rPr>
            </w:pPr>
            <w:r w:rsidRPr="007C7EB5">
              <w:rPr>
                <w:szCs w:val="18"/>
              </w:rPr>
              <w:t>Номер на банкова сметка (IBAN):</w:t>
            </w:r>
          </w:p>
        </w:tc>
        <w:tc>
          <w:tcPr>
            <w:tcW w:w="3710" w:type="pct"/>
            <w:tcBorders>
              <w:bottom w:val="single" w:sz="7" w:space="0" w:color="000000"/>
            </w:tcBorders>
          </w:tcPr>
          <w:p w:rsidR="00A45C4C" w:rsidRPr="007C7EB5" w:rsidRDefault="00A45C4C" w:rsidP="00F67251">
            <w:pPr>
              <w:rPr>
                <w:sz w:val="24"/>
              </w:rPr>
            </w:pPr>
          </w:p>
        </w:tc>
      </w:tr>
    </w:tbl>
    <w:p w:rsidR="00A45C4C" w:rsidRPr="007C7EB5" w:rsidRDefault="00A45C4C" w:rsidP="00A45C4C">
      <w:pPr>
        <w:pStyle w:val="Bezriadkovania"/>
        <w:rPr>
          <w:rFonts w:ascii="Ebrima" w:hAnsi="Ebrima"/>
          <w:sz w:val="18"/>
          <w:szCs w:val="16"/>
        </w:rPr>
      </w:pPr>
    </w:p>
    <w:p w:rsidR="00A45C4C" w:rsidRPr="007C7EB5" w:rsidRDefault="00A45C4C" w:rsidP="00A45C4C">
      <w:pPr>
        <w:pStyle w:val="Bezriadkovania"/>
        <w:rPr>
          <w:rFonts w:ascii="Ebrima" w:hAnsi="Ebrima"/>
          <w:b/>
          <w:sz w:val="18"/>
          <w:szCs w:val="16"/>
        </w:rPr>
      </w:pPr>
      <w:r w:rsidRPr="007C7EB5">
        <w:rPr>
          <w:rFonts w:ascii="Ebrima" w:hAnsi="Ebrima"/>
          <w:b/>
          <w:sz w:val="18"/>
          <w:szCs w:val="16"/>
        </w:rPr>
        <w:t>С настоящото обявявам, че се отказвам от договора за покупко-продажба за доставка или предоставяне на следните стоки:</w:t>
      </w:r>
    </w:p>
    <w:p w:rsidR="00A45C4C" w:rsidRPr="007C7EB5" w:rsidRDefault="00A45C4C" w:rsidP="00A45C4C">
      <w:pPr>
        <w:pStyle w:val="Bezriadkovania"/>
        <w:rPr>
          <w:rFonts w:ascii="Ebrima" w:hAnsi="Ebrima"/>
          <w:sz w:val="18"/>
          <w:szCs w:val="16"/>
        </w:rPr>
      </w:pPr>
    </w:p>
    <w:tbl>
      <w:tblPr>
        <w:tblW w:w="5461" w:type="pct"/>
        <w:tblCellSpacing w:w="30" w:type="dxa"/>
        <w:tblInd w:w="60" w:type="dxa"/>
        <w:tblCellMar>
          <w:left w:w="10" w:type="dxa"/>
          <w:right w:w="10" w:type="dxa"/>
        </w:tblCellMar>
        <w:tblLook w:val="0000" w:firstRow="0" w:lastRow="0" w:firstColumn="0" w:lastColumn="0" w:noHBand="0" w:noVBand="0"/>
      </w:tblPr>
      <w:tblGrid>
        <w:gridCol w:w="2987"/>
        <w:gridCol w:w="7074"/>
      </w:tblGrid>
      <w:tr w:rsidR="00A45C4C" w:rsidRPr="007C7EB5" w:rsidTr="00F67251">
        <w:trPr>
          <w:tblCellSpacing w:w="30" w:type="dxa"/>
        </w:trPr>
        <w:tc>
          <w:tcPr>
            <w:tcW w:w="1440" w:type="pct"/>
          </w:tcPr>
          <w:p w:rsidR="00A45C4C" w:rsidRPr="007C7EB5" w:rsidRDefault="00A45C4C" w:rsidP="00F67251">
            <w:pPr>
              <w:rPr>
                <w:sz w:val="24"/>
              </w:rPr>
            </w:pPr>
            <w:r w:rsidRPr="007C7EB5">
              <w:rPr>
                <w:rFonts w:ascii="Ebrima" w:hAnsi="Ebrima"/>
                <w:sz w:val="18"/>
                <w:szCs w:val="16"/>
              </w:rPr>
              <w:t>Име на продукта/ количество/ единична цена:</w:t>
            </w:r>
          </w:p>
        </w:tc>
        <w:tc>
          <w:tcPr>
            <w:tcW w:w="3471" w:type="pct"/>
            <w:tcBorders>
              <w:bottom w:val="single" w:sz="7" w:space="0" w:color="000000"/>
            </w:tcBorders>
          </w:tcPr>
          <w:p w:rsidR="00A45C4C" w:rsidRPr="007C7EB5" w:rsidRDefault="00A45C4C" w:rsidP="00F67251">
            <w:pPr>
              <w:ind w:left="-40"/>
              <w:rPr>
                <w:sz w:val="24"/>
              </w:rPr>
            </w:pPr>
          </w:p>
        </w:tc>
      </w:tr>
      <w:tr w:rsidR="00A45C4C" w:rsidRPr="007C7EB5" w:rsidTr="00F67251">
        <w:trPr>
          <w:tblCellSpacing w:w="30" w:type="dxa"/>
        </w:trPr>
        <w:tc>
          <w:tcPr>
            <w:tcW w:w="1440" w:type="pct"/>
          </w:tcPr>
          <w:p w:rsidR="00A45C4C" w:rsidRPr="007C7EB5" w:rsidRDefault="00A45C4C" w:rsidP="00F67251">
            <w:pPr>
              <w:rPr>
                <w:szCs w:val="18"/>
              </w:rPr>
            </w:pPr>
            <w:r w:rsidRPr="007C7EB5">
              <w:rPr>
                <w:rFonts w:ascii="Ebrima" w:hAnsi="Ebrima"/>
                <w:sz w:val="18"/>
                <w:szCs w:val="16"/>
              </w:rPr>
              <w:t>Име на продукта/ количество/ единична цена:</w:t>
            </w:r>
          </w:p>
        </w:tc>
        <w:tc>
          <w:tcPr>
            <w:tcW w:w="3471" w:type="pct"/>
            <w:tcBorders>
              <w:bottom w:val="single" w:sz="7" w:space="0" w:color="000000"/>
            </w:tcBorders>
          </w:tcPr>
          <w:p w:rsidR="00A45C4C" w:rsidRPr="007C7EB5" w:rsidRDefault="00A45C4C" w:rsidP="00F67251">
            <w:pPr>
              <w:ind w:left="-40"/>
              <w:rPr>
                <w:sz w:val="24"/>
              </w:rPr>
            </w:pPr>
          </w:p>
        </w:tc>
      </w:tr>
      <w:tr w:rsidR="00A45C4C" w:rsidRPr="007C7EB5" w:rsidTr="00F67251">
        <w:trPr>
          <w:tblCellSpacing w:w="30" w:type="dxa"/>
        </w:trPr>
        <w:tc>
          <w:tcPr>
            <w:tcW w:w="1440" w:type="pct"/>
          </w:tcPr>
          <w:p w:rsidR="00A45C4C" w:rsidRPr="007C7EB5" w:rsidRDefault="00A45C4C" w:rsidP="00F67251">
            <w:pPr>
              <w:rPr>
                <w:szCs w:val="18"/>
              </w:rPr>
            </w:pPr>
            <w:r w:rsidRPr="007C7EB5">
              <w:rPr>
                <w:rFonts w:ascii="Ebrima" w:hAnsi="Ebrima"/>
                <w:sz w:val="18"/>
                <w:szCs w:val="16"/>
              </w:rPr>
              <w:t>Име на продукта/ количество/ единична цена:</w:t>
            </w:r>
          </w:p>
        </w:tc>
        <w:tc>
          <w:tcPr>
            <w:tcW w:w="3471" w:type="pct"/>
            <w:tcBorders>
              <w:bottom w:val="single" w:sz="7" w:space="0" w:color="000000"/>
            </w:tcBorders>
          </w:tcPr>
          <w:p w:rsidR="00A45C4C" w:rsidRPr="007C7EB5" w:rsidRDefault="00A45C4C" w:rsidP="00F67251">
            <w:pPr>
              <w:ind w:left="-40"/>
              <w:rPr>
                <w:sz w:val="24"/>
              </w:rPr>
            </w:pPr>
          </w:p>
        </w:tc>
      </w:tr>
      <w:tr w:rsidR="00A45C4C" w:rsidRPr="007C7EB5" w:rsidTr="00F67251">
        <w:trPr>
          <w:tblCellSpacing w:w="30" w:type="dxa"/>
        </w:trPr>
        <w:tc>
          <w:tcPr>
            <w:tcW w:w="1440" w:type="pct"/>
          </w:tcPr>
          <w:p w:rsidR="00A45C4C" w:rsidRPr="007C7EB5" w:rsidRDefault="00A45C4C" w:rsidP="00F67251">
            <w:pPr>
              <w:rPr>
                <w:szCs w:val="18"/>
              </w:rPr>
            </w:pPr>
            <w:r w:rsidRPr="007C7EB5">
              <w:rPr>
                <w:rFonts w:ascii="Ebrima" w:hAnsi="Ebrima"/>
                <w:sz w:val="18"/>
                <w:szCs w:val="16"/>
              </w:rPr>
              <w:t>Име на продукта/ количество/ единична цена:</w:t>
            </w:r>
          </w:p>
        </w:tc>
        <w:tc>
          <w:tcPr>
            <w:tcW w:w="3471" w:type="pct"/>
            <w:tcBorders>
              <w:bottom w:val="single" w:sz="7" w:space="0" w:color="000000"/>
            </w:tcBorders>
          </w:tcPr>
          <w:p w:rsidR="00A45C4C" w:rsidRPr="007C7EB5" w:rsidRDefault="00A45C4C" w:rsidP="00F67251">
            <w:pPr>
              <w:ind w:left="-40"/>
              <w:rPr>
                <w:sz w:val="24"/>
              </w:rPr>
            </w:pPr>
          </w:p>
        </w:tc>
      </w:tr>
      <w:tr w:rsidR="00A45C4C" w:rsidRPr="007C7EB5" w:rsidTr="00F67251">
        <w:trPr>
          <w:tblCellSpacing w:w="30" w:type="dxa"/>
        </w:trPr>
        <w:tc>
          <w:tcPr>
            <w:tcW w:w="1440" w:type="pct"/>
          </w:tcPr>
          <w:p w:rsidR="00A45C4C" w:rsidRPr="007C7EB5" w:rsidRDefault="00A45C4C" w:rsidP="00F67251">
            <w:pPr>
              <w:rPr>
                <w:szCs w:val="18"/>
              </w:rPr>
            </w:pPr>
            <w:r w:rsidRPr="007C7EB5">
              <w:rPr>
                <w:rFonts w:ascii="Ebrima" w:hAnsi="Ebrima"/>
                <w:sz w:val="18"/>
                <w:szCs w:val="16"/>
              </w:rPr>
              <w:t>Име на продукта/ количество/ единична цена:</w:t>
            </w:r>
          </w:p>
        </w:tc>
        <w:tc>
          <w:tcPr>
            <w:tcW w:w="3471" w:type="pct"/>
            <w:tcBorders>
              <w:bottom w:val="single" w:sz="7" w:space="0" w:color="000000"/>
            </w:tcBorders>
          </w:tcPr>
          <w:p w:rsidR="00A45C4C" w:rsidRPr="007C7EB5" w:rsidRDefault="00A45C4C" w:rsidP="00F67251">
            <w:pPr>
              <w:ind w:left="-40"/>
              <w:rPr>
                <w:sz w:val="24"/>
              </w:rPr>
            </w:pPr>
          </w:p>
        </w:tc>
      </w:tr>
      <w:tr w:rsidR="00A45C4C" w:rsidRPr="007C7EB5" w:rsidTr="00F67251">
        <w:trPr>
          <w:tblCellSpacing w:w="30" w:type="dxa"/>
        </w:trPr>
        <w:tc>
          <w:tcPr>
            <w:tcW w:w="1440" w:type="pct"/>
          </w:tcPr>
          <w:p w:rsidR="00A45C4C" w:rsidRPr="007C7EB5" w:rsidRDefault="00A45C4C" w:rsidP="00F67251">
            <w:pPr>
              <w:rPr>
                <w:szCs w:val="18"/>
              </w:rPr>
            </w:pPr>
            <w:r w:rsidRPr="007C7EB5">
              <w:rPr>
                <w:rFonts w:ascii="Ebrima" w:hAnsi="Ebrima"/>
                <w:sz w:val="18"/>
                <w:szCs w:val="16"/>
              </w:rPr>
              <w:t>Име на продукта/ количество/ единична цена:</w:t>
            </w:r>
          </w:p>
        </w:tc>
        <w:tc>
          <w:tcPr>
            <w:tcW w:w="3471" w:type="pct"/>
            <w:tcBorders>
              <w:bottom w:val="single" w:sz="7" w:space="0" w:color="000000"/>
            </w:tcBorders>
          </w:tcPr>
          <w:p w:rsidR="00A45C4C" w:rsidRPr="007C7EB5" w:rsidRDefault="00A45C4C" w:rsidP="00F67251">
            <w:pPr>
              <w:ind w:left="-40"/>
              <w:rPr>
                <w:sz w:val="24"/>
              </w:rPr>
            </w:pPr>
          </w:p>
        </w:tc>
      </w:tr>
    </w:tbl>
    <w:p w:rsidR="00A45C4C" w:rsidRPr="007C7EB5" w:rsidRDefault="00A45C4C" w:rsidP="00A45C4C">
      <w:pPr>
        <w:pStyle w:val="Bezriadkovania"/>
        <w:rPr>
          <w:rFonts w:ascii="Ebrima" w:hAnsi="Ebrima"/>
          <w:sz w:val="18"/>
          <w:szCs w:val="16"/>
        </w:rPr>
      </w:pPr>
    </w:p>
    <w:p w:rsidR="00A45C4C" w:rsidRPr="007C7EB5" w:rsidRDefault="00A45C4C" w:rsidP="00A45C4C">
      <w:pPr>
        <w:jc w:val="both"/>
        <w:rPr>
          <w:sz w:val="24"/>
        </w:rPr>
      </w:pPr>
      <w:r w:rsidRPr="007C7EB5">
        <w:rPr>
          <w:sz w:val="24"/>
        </w:rPr>
        <w:t>Дата на поръчка на стоки / дата на получаване* ..............</w:t>
      </w:r>
    </w:p>
    <w:p w:rsidR="00A45C4C" w:rsidRPr="007C7EB5" w:rsidRDefault="00A45C4C" w:rsidP="00A45C4C">
      <w:pPr>
        <w:rPr>
          <w:sz w:val="24"/>
        </w:rPr>
      </w:pPr>
    </w:p>
    <w:p w:rsidR="00A45C4C" w:rsidRPr="007C7EB5" w:rsidRDefault="00A45C4C" w:rsidP="00A45C4C">
      <w:pPr>
        <w:jc w:val="both"/>
        <w:rPr>
          <w:sz w:val="24"/>
        </w:rPr>
      </w:pPr>
    </w:p>
    <w:p w:rsidR="00A45C4C" w:rsidRPr="007C7EB5" w:rsidRDefault="00A45C4C" w:rsidP="00A45C4C">
      <w:pPr>
        <w:jc w:val="both"/>
        <w:rPr>
          <w:sz w:val="24"/>
        </w:rPr>
      </w:pPr>
      <w:r w:rsidRPr="007C7EB5">
        <w:rPr>
          <w:sz w:val="24"/>
        </w:rPr>
        <w:t>В................................. на ..................................................</w:t>
      </w:r>
    </w:p>
    <w:p w:rsidR="00A45C4C" w:rsidRPr="007C7EB5" w:rsidRDefault="00A45C4C" w:rsidP="00A45C4C">
      <w:pPr>
        <w:jc w:val="both"/>
        <w:rPr>
          <w:sz w:val="24"/>
        </w:rPr>
      </w:pPr>
    </w:p>
    <w:p w:rsidR="00A45C4C" w:rsidRPr="007C7EB5" w:rsidRDefault="00A45C4C" w:rsidP="00A45C4C">
      <w:pPr>
        <w:jc w:val="both"/>
        <w:rPr>
          <w:sz w:val="24"/>
        </w:rPr>
      </w:pPr>
      <w:r w:rsidRPr="007C7EB5">
        <w:rPr>
          <w:sz w:val="24"/>
        </w:rPr>
        <w:t>Подпис на потребителя ........................................................................</w:t>
      </w:r>
    </w:p>
    <w:p w:rsidR="00A45C4C" w:rsidRPr="007C7EB5" w:rsidRDefault="00A45C4C" w:rsidP="00A45C4C">
      <w:pPr>
        <w:jc w:val="both"/>
        <w:rPr>
          <w:sz w:val="24"/>
        </w:rPr>
      </w:pPr>
    </w:p>
    <w:p w:rsidR="00A45C4C" w:rsidRPr="007C7EB5" w:rsidRDefault="00A45C4C" w:rsidP="00A45C4C">
      <w:pPr>
        <w:jc w:val="both"/>
        <w:rPr>
          <w:sz w:val="24"/>
        </w:rPr>
      </w:pPr>
      <w:r w:rsidRPr="007C7EB5">
        <w:rPr>
          <w:sz w:val="24"/>
        </w:rPr>
        <w:t xml:space="preserve">* </w:t>
      </w:r>
      <w:r w:rsidRPr="007C7EB5">
        <w:rPr>
          <w:i/>
          <w:sz w:val="24"/>
        </w:rPr>
        <w:t xml:space="preserve">Задраскайте неподходящото </w:t>
      </w:r>
      <w:r w:rsidRPr="007C7EB5">
        <w:rPr>
          <w:sz w:val="24"/>
        </w:rPr>
        <w:t>.</w:t>
      </w:r>
    </w:p>
    <w:p w:rsidR="00A45C4C" w:rsidRPr="007C7EB5" w:rsidRDefault="00A45C4C" w:rsidP="00A45C4C">
      <w:pPr>
        <w:pStyle w:val="Bezriadkovania"/>
        <w:rPr>
          <w:rFonts w:ascii="Ebrima" w:hAnsi="Ebrima"/>
          <w:sz w:val="18"/>
          <w:szCs w:val="16"/>
        </w:rPr>
      </w:pPr>
    </w:p>
    <w:p w:rsidR="00A45C4C" w:rsidRPr="00A45C4C" w:rsidRDefault="00A45C4C" w:rsidP="00A45C4C">
      <w:pPr>
        <w:jc w:val="both"/>
        <w:rPr>
          <w:rFonts w:ascii="Cambria" w:hAnsi="Cambria" w:cs="Cambria"/>
          <w:bCs/>
          <w:szCs w:val="20"/>
        </w:rPr>
      </w:pPr>
    </w:p>
    <w:p w:rsidR="00A45C4C" w:rsidRPr="00A45C4C" w:rsidRDefault="00A45C4C" w:rsidP="00A45C4C">
      <w:pPr>
        <w:jc w:val="both"/>
        <w:rPr>
          <w:rFonts w:ascii="Cambria" w:hAnsi="Cambria" w:cs="Cambria"/>
          <w:bCs/>
          <w:szCs w:val="20"/>
        </w:rPr>
      </w:pPr>
    </w:p>
    <w:p w:rsidR="00A45C4C" w:rsidRPr="00A45C4C" w:rsidRDefault="00A45C4C" w:rsidP="00A45C4C">
      <w:pPr>
        <w:jc w:val="both"/>
        <w:rPr>
          <w:rFonts w:ascii="Cambria" w:hAnsi="Cambria" w:cs="Cambria"/>
          <w:bCs/>
          <w:i/>
          <w:sz w:val="24"/>
          <w:szCs w:val="20"/>
        </w:rPr>
      </w:pPr>
      <w:r w:rsidRPr="00A45C4C">
        <w:rPr>
          <w:rFonts w:ascii="Cambria" w:hAnsi="Cambria" w:cs="Cambria"/>
          <w:bCs/>
          <w:i/>
          <w:sz w:val="24"/>
          <w:szCs w:val="20"/>
        </w:rPr>
        <w:t>Изпратете ни стоките обратно по пощата на следния адрес:</w:t>
      </w:r>
    </w:p>
    <w:p w:rsidR="00A45C4C" w:rsidRPr="00A45C4C" w:rsidRDefault="00A45C4C" w:rsidP="00A45C4C">
      <w:pPr>
        <w:jc w:val="both"/>
        <w:rPr>
          <w:rFonts w:ascii="Trebuchet MS" w:hAnsi="Trebuchet MS" w:cs="Cambria"/>
          <w:bCs/>
          <w:i/>
          <w:color w:val="FF0000"/>
          <w:sz w:val="24"/>
          <w:szCs w:val="20"/>
        </w:rPr>
      </w:pPr>
      <w:r w:rsidRPr="00A45C4C">
        <w:rPr>
          <w:rFonts w:ascii="Trebuchet MS" w:hAnsi="Trebuchet MS" w:cs="Cambria"/>
          <w:bCs/>
          <w:i/>
          <w:color w:val="FF0000"/>
          <w:sz w:val="24"/>
          <w:szCs w:val="20"/>
        </w:rPr>
        <w:t>Fulfillment.</w:t>
      </w:r>
      <w:r w:rsidR="008E38EE">
        <w:rPr>
          <w:rFonts w:ascii="Trebuchet MS" w:hAnsi="Trebuchet MS" w:cs="Cambria"/>
          <w:bCs/>
          <w:i/>
          <w:color w:val="FF0000"/>
          <w:sz w:val="24"/>
          <w:szCs w:val="20"/>
          <w:lang w:val="sk-SK"/>
        </w:rPr>
        <w:t>CZ</w:t>
      </w:r>
      <w:r w:rsidRPr="00A45C4C">
        <w:rPr>
          <w:rFonts w:ascii="Trebuchet MS" w:hAnsi="Trebuchet MS" w:cs="Cambria"/>
          <w:bCs/>
          <w:i/>
          <w:color w:val="FF0000"/>
          <w:sz w:val="24"/>
          <w:szCs w:val="20"/>
        </w:rPr>
        <w:t xml:space="preserve"> </w:t>
      </w:r>
      <w:r w:rsidR="008E38EE">
        <w:rPr>
          <w:rFonts w:ascii="Trebuchet MS" w:hAnsi="Trebuchet MS" w:cs="Cambria"/>
          <w:bCs/>
          <w:i/>
          <w:color w:val="FF0000"/>
          <w:sz w:val="24"/>
          <w:szCs w:val="20"/>
        </w:rPr>
        <w:t>–</w:t>
      </w:r>
      <w:r w:rsidRPr="00A45C4C">
        <w:rPr>
          <w:rFonts w:ascii="Trebuchet MS" w:hAnsi="Trebuchet MS" w:cs="Cambria"/>
          <w:bCs/>
          <w:i/>
          <w:color w:val="FF0000"/>
          <w:sz w:val="24"/>
          <w:szCs w:val="20"/>
        </w:rPr>
        <w:t xml:space="preserve"> </w:t>
      </w:r>
      <w:r w:rsidR="008E38EE">
        <w:rPr>
          <w:rFonts w:ascii="Trebuchet MS" w:hAnsi="Trebuchet MS" w:cs="Cambria"/>
          <w:bCs/>
          <w:i/>
          <w:color w:val="FF0000"/>
          <w:sz w:val="24"/>
          <w:szCs w:val="20"/>
          <w:lang w:val="sk-SK"/>
        </w:rPr>
        <w:t>NATURZON</w:t>
      </w:r>
      <w:r w:rsidRPr="00A45C4C">
        <w:rPr>
          <w:rFonts w:ascii="Trebuchet MS" w:hAnsi="Trebuchet MS" w:cs="Cambria"/>
          <w:bCs/>
          <w:i/>
          <w:color w:val="FF0000"/>
          <w:sz w:val="24"/>
          <w:szCs w:val="20"/>
        </w:rPr>
        <w:t>,</w:t>
      </w:r>
    </w:p>
    <w:p w:rsidR="008E38EE" w:rsidRDefault="008E38EE" w:rsidP="00A45C4C">
      <w:pPr>
        <w:jc w:val="both"/>
        <w:rPr>
          <w:rFonts w:ascii="Trebuchet MS" w:hAnsi="Trebuchet MS" w:cs="Cambria"/>
          <w:bCs/>
          <w:i/>
          <w:color w:val="FF0000"/>
          <w:sz w:val="24"/>
          <w:szCs w:val="20"/>
          <w:lang w:val="sk-SK"/>
        </w:rPr>
      </w:pPr>
      <w:r w:rsidRPr="008E38EE">
        <w:rPr>
          <w:rFonts w:ascii="Trebuchet MS" w:hAnsi="Trebuchet MS" w:cs="Cambria"/>
          <w:bCs/>
          <w:i/>
          <w:color w:val="FF0000"/>
          <w:sz w:val="24"/>
          <w:szCs w:val="20"/>
        </w:rPr>
        <w:t xml:space="preserve">CTPark Prague North Hall D8.7 B, 277 45, </w:t>
      </w:r>
    </w:p>
    <w:p w:rsidR="00A45C4C" w:rsidRPr="00A45C4C" w:rsidRDefault="008E38EE" w:rsidP="00A45C4C">
      <w:pPr>
        <w:jc w:val="both"/>
        <w:rPr>
          <w:rFonts w:ascii="Trebuchet MS" w:hAnsi="Trebuchet MS" w:cs="Cambria"/>
          <w:bCs/>
          <w:i/>
          <w:color w:val="FF0000"/>
          <w:sz w:val="24"/>
          <w:szCs w:val="20"/>
        </w:rPr>
      </w:pPr>
      <w:r w:rsidRPr="008E38EE">
        <w:rPr>
          <w:rFonts w:ascii="Trebuchet MS" w:hAnsi="Trebuchet MS" w:cs="Cambria"/>
          <w:bCs/>
          <w:i/>
          <w:color w:val="FF0000"/>
          <w:sz w:val="24"/>
          <w:szCs w:val="20"/>
        </w:rPr>
        <w:t xml:space="preserve">Úžice </w:t>
      </w:r>
      <w:r>
        <w:rPr>
          <w:rFonts w:ascii="Trebuchet MS" w:hAnsi="Trebuchet MS" w:cs="Cambria"/>
          <w:bCs/>
          <w:i/>
          <w:color w:val="FF0000"/>
          <w:sz w:val="24"/>
          <w:szCs w:val="20"/>
        </w:rPr>
        <w:t>–</w:t>
      </w:r>
      <w:r w:rsidRPr="008E38EE">
        <w:rPr>
          <w:rFonts w:ascii="Trebuchet MS" w:hAnsi="Trebuchet MS" w:cs="Cambria"/>
          <w:bCs/>
          <w:i/>
          <w:color w:val="FF0000"/>
          <w:sz w:val="24"/>
          <w:szCs w:val="20"/>
        </w:rPr>
        <w:t xml:space="preserve"> Kozomín</w:t>
      </w:r>
      <w:r>
        <w:rPr>
          <w:rFonts w:ascii="Trebuchet MS" w:hAnsi="Trebuchet MS" w:cs="Cambria"/>
          <w:bCs/>
          <w:i/>
          <w:color w:val="FF0000"/>
          <w:sz w:val="24"/>
          <w:szCs w:val="20"/>
          <w:lang w:val="sk-SK"/>
        </w:rPr>
        <w:t xml:space="preserve"> </w:t>
      </w:r>
      <w:r>
        <w:rPr>
          <w:rFonts w:ascii="Trebuchet MS" w:hAnsi="Trebuchet MS" w:cs="Cambria"/>
          <w:bCs/>
          <w:i/>
          <w:color w:val="FF0000"/>
          <w:sz w:val="24"/>
          <w:szCs w:val="20"/>
        </w:rPr>
        <w:t>277 45</w:t>
      </w:r>
      <w:r w:rsidR="00A45C4C" w:rsidRPr="00A45C4C">
        <w:rPr>
          <w:rFonts w:ascii="Trebuchet MS" w:hAnsi="Trebuchet MS" w:cs="Cambria"/>
          <w:bCs/>
          <w:i/>
          <w:color w:val="FF0000"/>
          <w:sz w:val="24"/>
          <w:szCs w:val="20"/>
        </w:rPr>
        <w:t>,</w:t>
      </w:r>
    </w:p>
    <w:p w:rsidR="00A45C4C" w:rsidRPr="00A45C4C" w:rsidRDefault="00A45C4C" w:rsidP="00A45C4C">
      <w:pPr>
        <w:jc w:val="both"/>
        <w:rPr>
          <w:rFonts w:ascii="Trebuchet MS" w:hAnsi="Trebuchet MS" w:cs="Cambria"/>
          <w:bCs/>
          <w:i/>
          <w:color w:val="FF0000"/>
          <w:sz w:val="24"/>
          <w:szCs w:val="20"/>
        </w:rPr>
      </w:pPr>
      <w:r w:rsidRPr="00A45C4C">
        <w:rPr>
          <w:rFonts w:ascii="Trebuchet MS" w:hAnsi="Trebuchet MS" w:cs="Cambria"/>
          <w:bCs/>
          <w:i/>
          <w:color w:val="FF0000"/>
          <w:sz w:val="24"/>
          <w:szCs w:val="20"/>
        </w:rPr>
        <w:t>Чехия.</w:t>
      </w:r>
    </w:p>
    <w:p w:rsidR="00A45C4C" w:rsidRDefault="00A45C4C" w:rsidP="00A45C4C">
      <w:pPr>
        <w:jc w:val="center"/>
        <w:rPr>
          <w:rFonts w:ascii="Cambria" w:hAnsi="Cambria" w:cs="Cambria"/>
          <w:b/>
          <w:bCs/>
          <w:szCs w:val="20"/>
        </w:rPr>
      </w:pPr>
    </w:p>
    <w:p w:rsidR="00A45C4C" w:rsidRDefault="00A45C4C" w:rsidP="00A45C4C">
      <w:pPr>
        <w:jc w:val="center"/>
        <w:rPr>
          <w:rFonts w:ascii="Cambria" w:hAnsi="Cambria" w:cs="Cambria"/>
          <w:b/>
          <w:bCs/>
          <w:szCs w:val="20"/>
        </w:rPr>
      </w:pPr>
    </w:p>
    <w:p w:rsidR="00A45C4C" w:rsidRDefault="00A45C4C" w:rsidP="00A45C4C">
      <w:pPr>
        <w:jc w:val="center"/>
        <w:rPr>
          <w:rFonts w:ascii="Cambria" w:hAnsi="Cambria" w:cs="Cambria"/>
          <w:b/>
          <w:bCs/>
          <w:szCs w:val="20"/>
        </w:rPr>
      </w:pPr>
    </w:p>
    <w:p w:rsidR="00A45C4C" w:rsidRDefault="00A45C4C" w:rsidP="00A45C4C">
      <w:pPr>
        <w:jc w:val="center"/>
        <w:rPr>
          <w:rFonts w:ascii="Cambria" w:hAnsi="Cambria" w:cs="Cambria"/>
          <w:b/>
          <w:bCs/>
          <w:szCs w:val="20"/>
        </w:rPr>
      </w:pPr>
    </w:p>
    <w:p w:rsidR="00A45C4C" w:rsidRDefault="00A45C4C" w:rsidP="00A45C4C">
      <w:pPr>
        <w:jc w:val="center"/>
        <w:rPr>
          <w:rFonts w:ascii="Cambria" w:hAnsi="Cambria" w:cs="Cambria"/>
          <w:b/>
          <w:bCs/>
          <w:szCs w:val="20"/>
        </w:rPr>
      </w:pPr>
    </w:p>
    <w:p w:rsidR="00A45C4C" w:rsidRPr="00A45C4C" w:rsidRDefault="00A45C4C" w:rsidP="00A45C4C">
      <w:pPr>
        <w:jc w:val="center"/>
        <w:rPr>
          <w:rFonts w:ascii="Cambria" w:hAnsi="Cambria" w:cs="Cambria"/>
          <w:b/>
          <w:bCs/>
          <w:szCs w:val="20"/>
        </w:rPr>
      </w:pPr>
      <w:r w:rsidRPr="00A45C4C">
        <w:rPr>
          <w:rFonts w:ascii="Cambria" w:hAnsi="Cambria" w:cs="Cambria"/>
          <w:b/>
          <w:bCs/>
          <w:szCs w:val="20"/>
        </w:rPr>
        <w:t>УКАЗАНИЯ ЗА УПРАЖНЯВАНЕ НА ПРАВОТО НА ОТКАЗ ОТ ПОТРЕБИТЕЛЯ</w:t>
      </w:r>
    </w:p>
    <w:p w:rsidR="00A45C4C" w:rsidRPr="00A45C4C" w:rsidRDefault="00A45C4C" w:rsidP="00A45C4C">
      <w:pPr>
        <w:jc w:val="center"/>
        <w:rPr>
          <w:rFonts w:ascii="Cambria" w:hAnsi="Cambria" w:cs="Cambria"/>
          <w:b/>
          <w:bCs/>
          <w:szCs w:val="20"/>
        </w:rPr>
      </w:pPr>
      <w:r w:rsidRPr="00A45C4C">
        <w:rPr>
          <w:rFonts w:ascii="Cambria" w:hAnsi="Cambria" w:cs="Cambria"/>
          <w:b/>
          <w:bCs/>
          <w:szCs w:val="20"/>
        </w:rPr>
        <w:t>ОТ ДОГОВОР ОТ ДИСТАНЦИЯ И ДОГОВОР, СКЛЮЧЕН ИЗВЪН</w:t>
      </w:r>
    </w:p>
    <w:p w:rsidR="00A45C4C" w:rsidRPr="00A45C4C" w:rsidRDefault="00A45C4C" w:rsidP="00A45C4C">
      <w:pPr>
        <w:jc w:val="center"/>
        <w:rPr>
          <w:rFonts w:ascii="Cambria" w:hAnsi="Cambria" w:cs="Cambria"/>
          <w:b/>
          <w:bCs/>
          <w:szCs w:val="20"/>
        </w:rPr>
      </w:pPr>
      <w:r w:rsidRPr="00A45C4C">
        <w:rPr>
          <w:rFonts w:ascii="Cambria" w:hAnsi="Cambria" w:cs="Cambria"/>
          <w:b/>
          <w:bCs/>
          <w:szCs w:val="20"/>
        </w:rPr>
        <w:t>ТЪРГОВСКИ ОБЕКТ НА ТЪРГОВЕЦА</w:t>
      </w:r>
    </w:p>
    <w:p w:rsidR="00A45C4C" w:rsidRPr="00A45C4C" w:rsidRDefault="00A45C4C" w:rsidP="00A45C4C">
      <w:pPr>
        <w:jc w:val="both"/>
        <w:rPr>
          <w:rFonts w:ascii="Cambria" w:hAnsi="Cambria" w:cs="Cambria"/>
          <w:bCs/>
          <w:szCs w:val="20"/>
        </w:rPr>
      </w:pPr>
    </w:p>
    <w:p w:rsidR="00A45C4C" w:rsidRPr="00A45C4C" w:rsidRDefault="00A45C4C" w:rsidP="00A45C4C">
      <w:pPr>
        <w:jc w:val="both"/>
        <w:rPr>
          <w:rFonts w:ascii="Cambria" w:hAnsi="Cambria" w:cs="Cambria"/>
          <w:bCs/>
          <w:szCs w:val="20"/>
        </w:rPr>
      </w:pPr>
      <w:r w:rsidRPr="00A45C4C">
        <w:rPr>
          <w:rFonts w:ascii="Cambria" w:hAnsi="Cambria" w:cs="Cambria"/>
          <w:bCs/>
          <w:szCs w:val="20"/>
        </w:rPr>
        <w:t>Продавач:</w:t>
      </w:r>
    </w:p>
    <w:p w:rsidR="00A45C4C" w:rsidRPr="00A45C4C" w:rsidRDefault="00A45C4C" w:rsidP="00A45C4C">
      <w:pPr>
        <w:jc w:val="both"/>
        <w:rPr>
          <w:rFonts w:ascii="Cambria" w:hAnsi="Cambria" w:cs="Cambria"/>
          <w:bCs/>
          <w:szCs w:val="20"/>
        </w:rPr>
      </w:pPr>
      <w:r w:rsidRPr="00A45C4C">
        <w:rPr>
          <w:rFonts w:ascii="Cambria" w:hAnsi="Cambria" w:cs="Cambria"/>
          <w:bCs/>
          <w:szCs w:val="20"/>
        </w:rPr>
        <w:t xml:space="preserve">Naturzon sro, Tolstého 3237/13, 05801 </w:t>
      </w:r>
      <w:r w:rsidR="00EE1BEF">
        <w:rPr>
          <w:rFonts w:ascii="Cambria" w:hAnsi="Cambria" w:cs="Cambria"/>
          <w:bCs/>
          <w:szCs w:val="20"/>
          <w:lang w:val="sk-SK"/>
        </w:rPr>
        <w:t>Poprad, Slovakia</w:t>
      </w:r>
      <w:r w:rsidRPr="00A45C4C">
        <w:rPr>
          <w:rFonts w:ascii="Cambria" w:hAnsi="Cambria" w:cs="Cambria"/>
          <w:bCs/>
          <w:szCs w:val="20"/>
        </w:rPr>
        <w:t>, идентификационен номер: 52131050, регистрирано в Търговския регистър на Окръжен съд Прешов, раздел ООД , регистрационен номер 37511/P (наричано по-долу „Продавач“); www.deminas.</w:t>
      </w:r>
      <w:proofErr w:type="spellStart"/>
      <w:r w:rsidR="00EE1BEF">
        <w:rPr>
          <w:rFonts w:ascii="Cambria" w:hAnsi="Cambria" w:cs="Cambria"/>
          <w:bCs/>
          <w:szCs w:val="20"/>
          <w:lang w:val="sk-SK"/>
        </w:rPr>
        <w:t>bg</w:t>
      </w:r>
      <w:proofErr w:type="spellEnd"/>
      <w:r w:rsidRPr="00A45C4C">
        <w:rPr>
          <w:rFonts w:ascii="Cambria" w:hAnsi="Cambria" w:cs="Cambria"/>
          <w:bCs/>
          <w:szCs w:val="20"/>
        </w:rPr>
        <w:t xml:space="preserve"> .</w:t>
      </w:r>
    </w:p>
    <w:p w:rsidR="00A45C4C" w:rsidRPr="00A45C4C" w:rsidRDefault="00A45C4C" w:rsidP="00A45C4C">
      <w:pPr>
        <w:jc w:val="both"/>
        <w:rPr>
          <w:rFonts w:ascii="Cambria" w:hAnsi="Cambria" w:cs="Cambria"/>
          <w:bCs/>
          <w:szCs w:val="20"/>
        </w:rPr>
      </w:pPr>
    </w:p>
    <w:p w:rsidR="00A45C4C" w:rsidRPr="00A45C4C" w:rsidRDefault="00A45C4C" w:rsidP="00A45C4C">
      <w:pPr>
        <w:jc w:val="both"/>
        <w:rPr>
          <w:rFonts w:ascii="Cambria" w:hAnsi="Cambria" w:cs="Cambria"/>
          <w:bCs/>
          <w:szCs w:val="20"/>
        </w:rPr>
      </w:pPr>
      <w:r w:rsidRPr="00A45C4C">
        <w:rPr>
          <w:rFonts w:ascii="Cambria" w:hAnsi="Cambria" w:cs="Cambria"/>
          <w:bCs/>
          <w:szCs w:val="20"/>
        </w:rPr>
        <w:t>Потребител:</w:t>
      </w:r>
    </w:p>
    <w:p w:rsidR="00A45C4C" w:rsidRPr="00A45C4C" w:rsidRDefault="00A45C4C" w:rsidP="00A45C4C">
      <w:pPr>
        <w:jc w:val="both"/>
        <w:rPr>
          <w:rFonts w:ascii="Cambria" w:hAnsi="Cambria" w:cs="Cambria"/>
          <w:bCs/>
          <w:szCs w:val="20"/>
        </w:rPr>
      </w:pPr>
      <w:r w:rsidRPr="00A45C4C">
        <w:rPr>
          <w:rFonts w:ascii="Cambria" w:hAnsi="Cambria" w:cs="Cambria"/>
          <w:bCs/>
          <w:szCs w:val="20"/>
        </w:rPr>
        <w:t>Физическо лице, което при сключване и изпълнение на потребителски договор не действа в рамките на своята търговска дейност</w:t>
      </w:r>
    </w:p>
    <w:p w:rsidR="00A45C4C" w:rsidRPr="00A45C4C" w:rsidRDefault="00A45C4C" w:rsidP="00A45C4C">
      <w:pPr>
        <w:jc w:val="both"/>
        <w:rPr>
          <w:rFonts w:ascii="Cambria" w:hAnsi="Cambria" w:cs="Cambria"/>
          <w:bCs/>
          <w:szCs w:val="20"/>
        </w:rPr>
      </w:pPr>
      <w:r w:rsidRPr="00A45C4C">
        <w:rPr>
          <w:rFonts w:ascii="Cambria" w:hAnsi="Cambria" w:cs="Cambria"/>
          <w:bCs/>
          <w:szCs w:val="20"/>
        </w:rPr>
        <w:t>дейност или друга бизнес дейност.</w:t>
      </w:r>
    </w:p>
    <w:p w:rsidR="00A45C4C" w:rsidRPr="00A45C4C" w:rsidRDefault="00A45C4C" w:rsidP="00A45C4C">
      <w:pPr>
        <w:jc w:val="both"/>
        <w:rPr>
          <w:rFonts w:ascii="Cambria" w:hAnsi="Cambria" w:cs="Cambria"/>
          <w:bCs/>
          <w:szCs w:val="20"/>
        </w:rPr>
      </w:pPr>
    </w:p>
    <w:p w:rsidR="00A45C4C" w:rsidRPr="00A45C4C" w:rsidRDefault="00A45C4C" w:rsidP="00A45C4C">
      <w:pPr>
        <w:jc w:val="both"/>
        <w:rPr>
          <w:rFonts w:ascii="Cambria" w:hAnsi="Cambria" w:cs="Cambria"/>
          <w:b/>
          <w:bCs/>
          <w:szCs w:val="20"/>
        </w:rPr>
      </w:pPr>
      <w:r w:rsidRPr="00A45C4C">
        <w:rPr>
          <w:rFonts w:ascii="Cambria" w:hAnsi="Cambria" w:cs="Cambria"/>
          <w:b/>
          <w:bCs/>
          <w:szCs w:val="20"/>
        </w:rPr>
        <w:t>1. Право на отказ от договора</w:t>
      </w:r>
    </w:p>
    <w:p w:rsidR="00A45C4C" w:rsidRPr="00A45C4C" w:rsidRDefault="00A45C4C" w:rsidP="00A45C4C">
      <w:pPr>
        <w:jc w:val="both"/>
        <w:rPr>
          <w:rFonts w:ascii="Cambria" w:hAnsi="Cambria" w:cs="Cambria"/>
          <w:bCs/>
          <w:szCs w:val="20"/>
        </w:rPr>
      </w:pPr>
    </w:p>
    <w:p w:rsidR="00A45C4C" w:rsidRPr="00A45C4C" w:rsidRDefault="00A45C4C" w:rsidP="00A45C4C">
      <w:pPr>
        <w:jc w:val="both"/>
        <w:rPr>
          <w:rFonts w:ascii="Cambria" w:hAnsi="Cambria" w:cs="Cambria"/>
          <w:bCs/>
          <w:szCs w:val="20"/>
        </w:rPr>
      </w:pPr>
      <w:r w:rsidRPr="00A45C4C">
        <w:rPr>
          <w:rFonts w:ascii="Cambria" w:hAnsi="Cambria" w:cs="Cambria"/>
          <w:bCs/>
          <w:szCs w:val="20"/>
        </w:rPr>
        <w:t>Имате право да се откажете от този договор, б</w:t>
      </w:r>
      <w:bookmarkStart w:id="0" w:name="_GoBack"/>
      <w:bookmarkEnd w:id="0"/>
      <w:r w:rsidRPr="00A45C4C">
        <w:rPr>
          <w:rFonts w:ascii="Cambria" w:hAnsi="Cambria" w:cs="Cambria"/>
          <w:bCs/>
          <w:szCs w:val="20"/>
        </w:rPr>
        <w:t>ез да посочвате причина, в рамките на 14 дни. Срокът за отказ изтича 14 дни от деня, в който вие или трето лице, различно от превозвача и посочено от вас, придобиете владението на стоките.</w:t>
      </w:r>
    </w:p>
    <w:p w:rsidR="00A45C4C" w:rsidRPr="00A45C4C" w:rsidRDefault="00A45C4C" w:rsidP="00A45C4C">
      <w:pPr>
        <w:rPr>
          <w:rFonts w:ascii="Cambria" w:hAnsi="Cambria" w:cs="Cambria"/>
          <w:bCs/>
          <w:szCs w:val="20"/>
        </w:rPr>
      </w:pPr>
      <w:r w:rsidRPr="00A45C4C">
        <w:rPr>
          <w:rFonts w:ascii="Cambria" w:hAnsi="Cambria" w:cs="Cambria"/>
          <w:bCs/>
          <w:szCs w:val="20"/>
        </w:rPr>
        <w:t xml:space="preserve">Когато упражнявате правото си на отказ от договора, трябва да ни информирате за решението си да се откажете от този договор чрез ясно изявление (например по имейл) на следния адрес: </w:t>
      </w:r>
      <w:r w:rsidR="008E38EE">
        <w:rPr>
          <w:rFonts w:ascii="Cambria" w:hAnsi="Cambria" w:cs="Cambria"/>
          <w:bCs/>
          <w:szCs w:val="20"/>
        </w:rPr>
        <w:fldChar w:fldCharType="begin"/>
      </w:r>
      <w:r w:rsidR="008E38EE">
        <w:rPr>
          <w:rFonts w:ascii="Cambria" w:hAnsi="Cambria" w:cs="Cambria"/>
          <w:bCs/>
          <w:szCs w:val="20"/>
        </w:rPr>
        <w:instrText xml:space="preserve"> HYPERLINK "mailto:</w:instrText>
      </w:r>
      <w:r w:rsidR="008E38EE" w:rsidRPr="008E38EE">
        <w:rPr>
          <w:rFonts w:ascii="Cambria" w:hAnsi="Cambria" w:cs="Cambria"/>
          <w:bCs/>
          <w:szCs w:val="20"/>
        </w:rPr>
        <w:instrText>info@deminas.</w:instrText>
      </w:r>
      <w:r w:rsidR="008E38EE" w:rsidRPr="008E38EE">
        <w:rPr>
          <w:rFonts w:ascii="Cambria" w:hAnsi="Cambria" w:cs="Cambria"/>
          <w:bCs/>
          <w:szCs w:val="20"/>
          <w:lang w:val="sk-SK"/>
        </w:rPr>
        <w:instrText>bg</w:instrText>
      </w:r>
      <w:r w:rsidR="008E38EE">
        <w:rPr>
          <w:rFonts w:ascii="Cambria" w:hAnsi="Cambria" w:cs="Cambria"/>
          <w:bCs/>
          <w:szCs w:val="20"/>
        </w:rPr>
        <w:instrText xml:space="preserve">" </w:instrText>
      </w:r>
      <w:r w:rsidR="008E38EE">
        <w:rPr>
          <w:rFonts w:ascii="Cambria" w:hAnsi="Cambria" w:cs="Cambria"/>
          <w:bCs/>
          <w:szCs w:val="20"/>
        </w:rPr>
        <w:fldChar w:fldCharType="separate"/>
      </w:r>
      <w:r w:rsidR="008E38EE" w:rsidRPr="002A02C6">
        <w:rPr>
          <w:rStyle w:val="Hypertextovprepojenie"/>
          <w:rFonts w:ascii="Cambria" w:hAnsi="Cambria" w:cs="Cambria"/>
          <w:bCs/>
          <w:szCs w:val="20"/>
        </w:rPr>
        <w:t>info@deminas.</w:t>
      </w:r>
      <w:proofErr w:type="spellStart"/>
      <w:r w:rsidR="008E38EE" w:rsidRPr="002A02C6">
        <w:rPr>
          <w:rStyle w:val="Hypertextovprepojenie"/>
          <w:rFonts w:ascii="Cambria" w:hAnsi="Cambria" w:cs="Cambria"/>
          <w:bCs/>
          <w:szCs w:val="20"/>
          <w:lang w:val="sk-SK"/>
        </w:rPr>
        <w:t>bg</w:t>
      </w:r>
      <w:proofErr w:type="spellEnd"/>
      <w:r w:rsidR="008E38EE">
        <w:rPr>
          <w:rFonts w:ascii="Cambria" w:hAnsi="Cambria" w:cs="Cambria"/>
          <w:bCs/>
          <w:szCs w:val="20"/>
        </w:rPr>
        <w:fldChar w:fldCharType="end"/>
      </w:r>
      <w:r w:rsidR="008E38EE">
        <w:rPr>
          <w:rFonts w:ascii="Cambria" w:hAnsi="Cambria" w:cs="Cambria"/>
          <w:bCs/>
          <w:szCs w:val="20"/>
          <w:lang w:val="sk-SK"/>
        </w:rPr>
        <w:t xml:space="preserve"> </w:t>
      </w:r>
      <w:r w:rsidR="008E38EE" w:rsidRPr="008E38EE">
        <w:rPr>
          <w:rFonts w:ascii="Cambria" w:hAnsi="Cambria" w:cs="Cambria"/>
          <w:bCs/>
          <w:szCs w:val="20"/>
        </w:rPr>
        <w:t xml:space="preserve"> </w:t>
      </w:r>
      <w:r w:rsidRPr="00A45C4C">
        <w:rPr>
          <w:rFonts w:ascii="Cambria" w:hAnsi="Cambria" w:cs="Cambria"/>
          <w:bCs/>
          <w:szCs w:val="20"/>
        </w:rPr>
        <w:t>.</w:t>
      </w:r>
    </w:p>
    <w:p w:rsidR="00A45C4C" w:rsidRPr="00A45C4C" w:rsidRDefault="00A45C4C" w:rsidP="00A45C4C">
      <w:pPr>
        <w:rPr>
          <w:rFonts w:ascii="Cambria" w:hAnsi="Cambria" w:cs="Cambria"/>
          <w:bCs/>
          <w:szCs w:val="20"/>
        </w:rPr>
      </w:pPr>
    </w:p>
    <w:p w:rsidR="00A45C4C" w:rsidRPr="00A45C4C" w:rsidRDefault="00A45C4C" w:rsidP="00A45C4C">
      <w:pPr>
        <w:rPr>
          <w:rFonts w:ascii="Cambria" w:hAnsi="Cambria" w:cs="Cambria"/>
          <w:bCs/>
          <w:szCs w:val="20"/>
        </w:rPr>
      </w:pPr>
      <w:r w:rsidRPr="00A45C4C">
        <w:rPr>
          <w:rFonts w:ascii="Cambria" w:hAnsi="Cambria" w:cs="Cambria"/>
          <w:bCs/>
          <w:szCs w:val="20"/>
        </w:rPr>
        <w:t>За тази цел можете да използвате примерния формуляр за отказ, който Ви изпратихме, но използването му не е задължително.</w:t>
      </w:r>
    </w:p>
    <w:p w:rsidR="008E38EE" w:rsidRDefault="00A45C4C" w:rsidP="00A45C4C">
      <w:pPr>
        <w:rPr>
          <w:rFonts w:ascii="Cambria" w:hAnsi="Cambria" w:cs="Cambria"/>
          <w:bCs/>
          <w:szCs w:val="20"/>
          <w:lang w:val="sk-SK"/>
        </w:rPr>
      </w:pPr>
      <w:r w:rsidRPr="00A45C4C">
        <w:rPr>
          <w:rFonts w:ascii="Cambria" w:hAnsi="Cambria" w:cs="Cambria"/>
          <w:bCs/>
          <w:szCs w:val="20"/>
        </w:rPr>
        <w:t xml:space="preserve">Ако проявявате интерес, можете да попълните и изпратите примерния формуляр за отказ или друго ясно заявление за отказ по електронен път чрез нашия уеб формуляр </w:t>
      </w:r>
      <w:r w:rsidR="008E38EE">
        <w:rPr>
          <w:rFonts w:ascii="Cambria" w:hAnsi="Cambria" w:cs="Cambria"/>
          <w:bCs/>
          <w:szCs w:val="20"/>
        </w:rPr>
        <w:fldChar w:fldCharType="begin"/>
      </w:r>
      <w:r w:rsidR="008E38EE">
        <w:rPr>
          <w:rFonts w:ascii="Cambria" w:hAnsi="Cambria" w:cs="Cambria"/>
          <w:bCs/>
          <w:szCs w:val="20"/>
        </w:rPr>
        <w:instrText xml:space="preserve"> HYPERLINK "</w:instrText>
      </w:r>
      <w:r w:rsidR="008E38EE" w:rsidRPr="008E38EE">
        <w:rPr>
          <w:rFonts w:ascii="Cambria" w:hAnsi="Cambria" w:cs="Cambria"/>
          <w:bCs/>
          <w:szCs w:val="20"/>
        </w:rPr>
        <w:instrText>https://shoptet.o</w:instrText>
      </w:r>
      <w:r w:rsidR="008E38EE">
        <w:rPr>
          <w:rFonts w:ascii="Cambria" w:hAnsi="Cambria" w:cs="Cambria"/>
          <w:bCs/>
          <w:szCs w:val="20"/>
        </w:rPr>
        <w:instrText>nclck.cz/deminas.cz/www/?lang=</w:instrText>
      </w:r>
      <w:r w:rsidR="008E38EE">
        <w:rPr>
          <w:rFonts w:ascii="Cambria" w:hAnsi="Cambria" w:cs="Cambria"/>
          <w:bCs/>
          <w:szCs w:val="20"/>
          <w:lang w:val="sk-SK"/>
        </w:rPr>
        <w:instrText>bg</w:instrText>
      </w:r>
      <w:r w:rsidR="008E38EE">
        <w:rPr>
          <w:rFonts w:ascii="Cambria" w:hAnsi="Cambria" w:cs="Cambria"/>
          <w:bCs/>
          <w:szCs w:val="20"/>
        </w:rPr>
        <w:instrText xml:space="preserve">" </w:instrText>
      </w:r>
      <w:r w:rsidR="008E38EE">
        <w:rPr>
          <w:rFonts w:ascii="Cambria" w:hAnsi="Cambria" w:cs="Cambria"/>
          <w:bCs/>
          <w:szCs w:val="20"/>
        </w:rPr>
        <w:fldChar w:fldCharType="separate"/>
      </w:r>
      <w:r w:rsidR="008E38EE" w:rsidRPr="002A02C6">
        <w:rPr>
          <w:rStyle w:val="Hypertextovprepojenie"/>
          <w:rFonts w:ascii="Cambria" w:hAnsi="Cambria" w:cs="Cambria"/>
          <w:bCs/>
          <w:szCs w:val="20"/>
        </w:rPr>
        <w:t>https://shoptet.onclck.cz/deminas.cz/www/?lang=</w:t>
      </w:r>
      <w:proofErr w:type="spellStart"/>
      <w:r w:rsidR="008E38EE" w:rsidRPr="002A02C6">
        <w:rPr>
          <w:rStyle w:val="Hypertextovprepojenie"/>
          <w:rFonts w:ascii="Cambria" w:hAnsi="Cambria" w:cs="Cambria"/>
          <w:bCs/>
          <w:szCs w:val="20"/>
          <w:lang w:val="sk-SK"/>
        </w:rPr>
        <w:t>bg</w:t>
      </w:r>
      <w:proofErr w:type="spellEnd"/>
      <w:r w:rsidR="008E38EE">
        <w:rPr>
          <w:rFonts w:ascii="Cambria" w:hAnsi="Cambria" w:cs="Cambria"/>
          <w:bCs/>
          <w:szCs w:val="20"/>
        </w:rPr>
        <w:fldChar w:fldCharType="end"/>
      </w:r>
    </w:p>
    <w:p w:rsidR="00A45C4C" w:rsidRPr="00A45C4C" w:rsidRDefault="00A45C4C" w:rsidP="00A45C4C">
      <w:pPr>
        <w:rPr>
          <w:rFonts w:ascii="Cambria" w:hAnsi="Cambria" w:cs="Cambria"/>
          <w:bCs/>
          <w:szCs w:val="20"/>
        </w:rPr>
      </w:pPr>
      <w:r w:rsidRPr="00A45C4C">
        <w:rPr>
          <w:rFonts w:ascii="Cambria" w:hAnsi="Cambria" w:cs="Cambria"/>
          <w:bCs/>
          <w:szCs w:val="20"/>
        </w:rPr>
        <w:t xml:space="preserve"> </w:t>
      </w:r>
    </w:p>
    <w:p w:rsidR="00A45C4C" w:rsidRPr="00A45C4C" w:rsidRDefault="00A45C4C" w:rsidP="00A45C4C">
      <w:pPr>
        <w:jc w:val="both"/>
        <w:rPr>
          <w:rFonts w:ascii="Cambria" w:hAnsi="Cambria" w:cs="Cambria"/>
          <w:bCs/>
          <w:szCs w:val="20"/>
        </w:rPr>
      </w:pPr>
    </w:p>
    <w:p w:rsidR="00A45C4C" w:rsidRPr="00A45C4C" w:rsidRDefault="00A45C4C" w:rsidP="00A45C4C">
      <w:pPr>
        <w:jc w:val="both"/>
        <w:rPr>
          <w:rFonts w:ascii="Cambria" w:hAnsi="Cambria" w:cs="Cambria"/>
          <w:bCs/>
          <w:szCs w:val="20"/>
        </w:rPr>
      </w:pPr>
      <w:r w:rsidRPr="00A45C4C">
        <w:rPr>
          <w:rFonts w:ascii="Cambria" w:hAnsi="Cambria" w:cs="Cambria"/>
          <w:bCs/>
          <w:szCs w:val="20"/>
        </w:rPr>
        <w:t>Ако използвате тази опция, ние незабавно ще потвърдим получаването на вашето оттегляне по имейл.</w:t>
      </w:r>
    </w:p>
    <w:p w:rsidR="00A45C4C" w:rsidRPr="00A45C4C" w:rsidRDefault="00A45C4C" w:rsidP="00A45C4C">
      <w:pPr>
        <w:jc w:val="both"/>
        <w:rPr>
          <w:rFonts w:ascii="Cambria" w:hAnsi="Cambria" w:cs="Cambria"/>
          <w:bCs/>
          <w:szCs w:val="20"/>
        </w:rPr>
      </w:pPr>
    </w:p>
    <w:p w:rsidR="00A45C4C" w:rsidRPr="00A45C4C" w:rsidRDefault="00A45C4C" w:rsidP="00A45C4C">
      <w:pPr>
        <w:jc w:val="both"/>
        <w:rPr>
          <w:rFonts w:ascii="Cambria" w:hAnsi="Cambria" w:cs="Cambria"/>
          <w:bCs/>
          <w:szCs w:val="20"/>
        </w:rPr>
      </w:pPr>
      <w:r w:rsidRPr="00A45C4C">
        <w:rPr>
          <w:rFonts w:ascii="Cambria" w:hAnsi="Cambria" w:cs="Cambria"/>
          <w:bCs/>
          <w:szCs w:val="20"/>
        </w:rPr>
        <w:t>Срокът за отказ се запазва, ако изпратите уведомление за упражняване на правото на отказ преди изтичането му.</w:t>
      </w:r>
    </w:p>
    <w:p w:rsidR="00A45C4C" w:rsidRPr="00A45C4C" w:rsidRDefault="00A45C4C" w:rsidP="00A45C4C">
      <w:pPr>
        <w:jc w:val="both"/>
        <w:rPr>
          <w:rFonts w:ascii="Cambria" w:hAnsi="Cambria" w:cs="Cambria"/>
          <w:bCs/>
          <w:szCs w:val="20"/>
        </w:rPr>
      </w:pPr>
    </w:p>
    <w:p w:rsidR="00A45C4C" w:rsidRPr="00A45C4C" w:rsidRDefault="00A45C4C" w:rsidP="00A45C4C">
      <w:pPr>
        <w:jc w:val="both"/>
        <w:rPr>
          <w:rFonts w:ascii="Cambria" w:hAnsi="Cambria" w:cs="Cambria"/>
          <w:b/>
          <w:bCs/>
          <w:szCs w:val="20"/>
        </w:rPr>
      </w:pPr>
      <w:r w:rsidRPr="00A45C4C">
        <w:rPr>
          <w:rFonts w:ascii="Cambria" w:hAnsi="Cambria" w:cs="Cambria"/>
          <w:b/>
          <w:bCs/>
          <w:szCs w:val="20"/>
        </w:rPr>
        <w:t>2. Последици от отказ от договора</w:t>
      </w:r>
    </w:p>
    <w:p w:rsidR="00A45C4C" w:rsidRPr="00A45C4C" w:rsidRDefault="00A45C4C" w:rsidP="00A45C4C">
      <w:pPr>
        <w:jc w:val="both"/>
        <w:rPr>
          <w:rFonts w:ascii="Cambria" w:hAnsi="Cambria" w:cs="Cambria"/>
          <w:bCs/>
          <w:szCs w:val="20"/>
        </w:rPr>
      </w:pPr>
      <w:r w:rsidRPr="00A45C4C">
        <w:rPr>
          <w:rFonts w:ascii="Cambria" w:hAnsi="Cambria" w:cs="Cambria"/>
          <w:bCs/>
          <w:szCs w:val="20"/>
        </w:rPr>
        <w:t>След като се откажете от договора, ние ще Ви възстановим всички плащания, които сте направили във връзка със сключването на договора, включително разходите за доставка на стоките до Вас. Това не се отнася за допълнителни разходи, ако сте избрали вид доставка, различен от най-евтиния стандартен метод за доставка, предлаган от нас.</w:t>
      </w:r>
    </w:p>
    <w:p w:rsidR="00A45C4C" w:rsidRPr="00A45C4C" w:rsidRDefault="00A45C4C" w:rsidP="00A45C4C">
      <w:pPr>
        <w:jc w:val="both"/>
        <w:rPr>
          <w:rFonts w:ascii="Cambria" w:hAnsi="Cambria" w:cs="Cambria"/>
          <w:bCs/>
          <w:szCs w:val="20"/>
        </w:rPr>
      </w:pPr>
    </w:p>
    <w:p w:rsidR="00A45C4C" w:rsidRPr="00A45C4C" w:rsidRDefault="00A45C4C" w:rsidP="00A45C4C">
      <w:pPr>
        <w:jc w:val="both"/>
        <w:rPr>
          <w:rFonts w:ascii="Cambria" w:hAnsi="Cambria" w:cs="Cambria"/>
          <w:bCs/>
          <w:szCs w:val="20"/>
        </w:rPr>
      </w:pPr>
      <w:r w:rsidRPr="00A45C4C">
        <w:rPr>
          <w:rFonts w:ascii="Cambria" w:hAnsi="Cambria" w:cs="Cambria"/>
          <w:bCs/>
          <w:szCs w:val="20"/>
        </w:rPr>
        <w:t>Плащанията ще Ви бъдат възстановени не по-късно от 14 дни от датата, на която получим Вашето уведомление за отказ от този договор. Можем да изчакаме с възстановяването на сумата, докато стоките бъдат върнати на нашия адрес или докато не докажете, че сте изпратили стоките обратно, което от двете настъпи по-рано.</w:t>
      </w:r>
    </w:p>
    <w:p w:rsidR="00A45C4C" w:rsidRPr="00A45C4C" w:rsidRDefault="00A45C4C" w:rsidP="00A45C4C">
      <w:pPr>
        <w:jc w:val="both"/>
        <w:rPr>
          <w:rFonts w:ascii="Cambria" w:hAnsi="Cambria" w:cs="Cambria"/>
          <w:bCs/>
          <w:szCs w:val="20"/>
        </w:rPr>
      </w:pPr>
      <w:r w:rsidRPr="00A45C4C">
        <w:rPr>
          <w:rFonts w:ascii="Cambria" w:hAnsi="Cambria" w:cs="Cambria"/>
          <w:bCs/>
          <w:szCs w:val="20"/>
        </w:rPr>
        <w:t>Плащането ще бъде извършено по същия начин, който сте използвали за плащането си, освен ако изрично не сте се съгласили с различен метод на плащане, без да се начисляват допълнителни такси.</w:t>
      </w:r>
    </w:p>
    <w:p w:rsidR="00A45C4C" w:rsidRPr="00A45C4C" w:rsidRDefault="00A45C4C" w:rsidP="00A45C4C">
      <w:pPr>
        <w:jc w:val="both"/>
        <w:rPr>
          <w:rFonts w:ascii="Cambria" w:hAnsi="Cambria" w:cs="Cambria"/>
          <w:bCs/>
          <w:szCs w:val="20"/>
        </w:rPr>
      </w:pPr>
    </w:p>
    <w:p w:rsidR="00A45C4C" w:rsidRPr="00A45C4C" w:rsidRDefault="00A45C4C" w:rsidP="00A45C4C">
      <w:pPr>
        <w:jc w:val="both"/>
        <w:rPr>
          <w:rFonts w:ascii="Cambria" w:hAnsi="Cambria" w:cs="Cambria"/>
          <w:b/>
          <w:bCs/>
          <w:szCs w:val="20"/>
        </w:rPr>
      </w:pPr>
      <w:r w:rsidRPr="00A45C4C">
        <w:rPr>
          <w:rFonts w:ascii="Cambria" w:hAnsi="Cambria" w:cs="Cambria"/>
          <w:b/>
          <w:bCs/>
          <w:szCs w:val="20"/>
        </w:rPr>
        <w:t>3. Метод за връщане на стоки</w:t>
      </w:r>
    </w:p>
    <w:p w:rsidR="00A45C4C" w:rsidRPr="00A45C4C" w:rsidRDefault="00A45C4C" w:rsidP="00A45C4C">
      <w:pPr>
        <w:jc w:val="both"/>
        <w:rPr>
          <w:rFonts w:ascii="Trebuchet MS" w:hAnsi="Trebuchet MS" w:cs="Cambria"/>
          <w:bCs/>
          <w:szCs w:val="20"/>
        </w:rPr>
      </w:pPr>
      <w:r w:rsidRPr="00A45C4C">
        <w:rPr>
          <w:rFonts w:ascii="Cambria" w:hAnsi="Cambria" w:cs="Cambria"/>
          <w:bCs/>
          <w:szCs w:val="20"/>
        </w:rPr>
        <w:t xml:space="preserve">Изпратете ни стоките обратно по пощата на адрес </w:t>
      </w:r>
      <w:r w:rsidRPr="00A45C4C">
        <w:rPr>
          <w:rFonts w:ascii="Trebuchet MS" w:hAnsi="Trebuchet MS" w:cs="Cambria"/>
          <w:bCs/>
          <w:szCs w:val="20"/>
        </w:rPr>
        <w:t>Fulfillment.</w:t>
      </w:r>
      <w:r w:rsidR="008E38EE">
        <w:rPr>
          <w:rFonts w:ascii="Trebuchet MS" w:hAnsi="Trebuchet MS" w:cs="Cambria"/>
          <w:bCs/>
          <w:szCs w:val="20"/>
          <w:lang w:val="sk-SK"/>
        </w:rPr>
        <w:t xml:space="preserve">CZ </w:t>
      </w:r>
      <w:r w:rsidRPr="00A45C4C">
        <w:rPr>
          <w:rFonts w:ascii="Trebuchet MS" w:hAnsi="Trebuchet MS" w:cs="Cambria"/>
          <w:bCs/>
          <w:szCs w:val="20"/>
        </w:rPr>
        <w:t xml:space="preserve">- Naturzon , </w:t>
      </w:r>
      <w:r w:rsidR="008E38EE" w:rsidRPr="008E38EE">
        <w:rPr>
          <w:rFonts w:ascii="Trebuchet MS" w:hAnsi="Trebuchet MS" w:cs="Cambria"/>
          <w:bCs/>
          <w:szCs w:val="20"/>
        </w:rPr>
        <w:t>CTPark Prague North Hall D8.7 B, 277 45, Úžice - Kozomín</w:t>
      </w:r>
      <w:r w:rsidRPr="00A45C4C">
        <w:rPr>
          <w:rFonts w:ascii="Trebuchet MS" w:hAnsi="Trebuchet MS" w:cs="Cambria"/>
          <w:bCs/>
          <w:szCs w:val="20"/>
        </w:rPr>
        <w:t>, Чехия.</w:t>
      </w:r>
    </w:p>
    <w:p w:rsidR="00A45C4C" w:rsidRPr="00A45C4C" w:rsidRDefault="00A45C4C" w:rsidP="00A45C4C">
      <w:pPr>
        <w:jc w:val="both"/>
        <w:rPr>
          <w:rFonts w:ascii="Cambria" w:hAnsi="Cambria" w:cs="Cambria"/>
          <w:bCs/>
          <w:szCs w:val="20"/>
        </w:rPr>
      </w:pPr>
      <w:r w:rsidRPr="00A45C4C">
        <w:rPr>
          <w:rFonts w:ascii="Cambria" w:hAnsi="Cambria" w:cs="Cambria"/>
          <w:bCs/>
          <w:szCs w:val="20"/>
        </w:rPr>
        <w:t>Не изпращайте стоките с доставка.</w:t>
      </w:r>
    </w:p>
    <w:p w:rsidR="00A45C4C" w:rsidRPr="00A45C4C" w:rsidRDefault="00A45C4C" w:rsidP="00A45C4C">
      <w:pPr>
        <w:jc w:val="both"/>
        <w:rPr>
          <w:rFonts w:ascii="Cambria" w:hAnsi="Cambria" w:cs="Cambria"/>
          <w:bCs/>
          <w:szCs w:val="20"/>
        </w:rPr>
      </w:pPr>
    </w:p>
    <w:p w:rsidR="00A45C4C" w:rsidRPr="00A45C4C" w:rsidRDefault="00A45C4C" w:rsidP="00A45C4C">
      <w:pPr>
        <w:jc w:val="both"/>
        <w:rPr>
          <w:rFonts w:ascii="Cambria" w:hAnsi="Cambria" w:cs="Cambria"/>
          <w:bCs/>
          <w:szCs w:val="20"/>
        </w:rPr>
      </w:pPr>
      <w:r w:rsidRPr="00A45C4C">
        <w:rPr>
          <w:rFonts w:ascii="Cambria" w:hAnsi="Cambria" w:cs="Cambria"/>
          <w:bCs/>
          <w:szCs w:val="20"/>
        </w:rPr>
        <w:t>Трябва да изпратите стоките обратно не по-късно от 14 дни от датата, на която сте упражнили правото си на отказ. Срокът се счита за спазен, ако изпратите стоките обратно преди изтичането на 14-дневния срок.</w:t>
      </w:r>
    </w:p>
    <w:p w:rsidR="00A45C4C" w:rsidRPr="00A45C4C" w:rsidRDefault="00A45C4C" w:rsidP="00A45C4C">
      <w:pPr>
        <w:jc w:val="both"/>
        <w:rPr>
          <w:rFonts w:ascii="Cambria" w:hAnsi="Cambria" w:cs="Cambria"/>
          <w:bCs/>
          <w:szCs w:val="20"/>
        </w:rPr>
      </w:pPr>
      <w:r w:rsidRPr="00A45C4C">
        <w:rPr>
          <w:rFonts w:ascii="Cambria" w:hAnsi="Cambria" w:cs="Cambria"/>
          <w:bCs/>
          <w:szCs w:val="20"/>
        </w:rPr>
        <w:t>Вие сте отговорни за преките разходи за връщане на стоките. Очакваната цена е 10 евро.</w:t>
      </w:r>
    </w:p>
    <w:p w:rsidR="00A45C4C" w:rsidRPr="00A45C4C" w:rsidRDefault="00A45C4C" w:rsidP="00A45C4C">
      <w:pPr>
        <w:jc w:val="both"/>
        <w:rPr>
          <w:rFonts w:ascii="Cambria" w:hAnsi="Cambria" w:cs="Cambria"/>
          <w:bCs/>
          <w:szCs w:val="20"/>
        </w:rPr>
      </w:pPr>
      <w:r w:rsidRPr="00A45C4C">
        <w:rPr>
          <w:rFonts w:ascii="Cambria" w:hAnsi="Cambria" w:cs="Cambria"/>
          <w:bCs/>
          <w:szCs w:val="20"/>
        </w:rPr>
        <w:t>Вие носите отговорност за всяко намаление на стойността на стоките, произтичащо от боравенето с тях по начин, различен от необходимия за установяване на естеството, характеристиките и функционалността на стоките.</w:t>
      </w:r>
    </w:p>
    <w:p w:rsidR="00A45C4C" w:rsidRPr="00A45C4C" w:rsidRDefault="00A45C4C" w:rsidP="00A45C4C">
      <w:pPr>
        <w:jc w:val="both"/>
        <w:rPr>
          <w:rFonts w:ascii="Cambria" w:hAnsi="Cambria" w:cs="Cambria"/>
          <w:bCs/>
          <w:szCs w:val="20"/>
        </w:rPr>
      </w:pPr>
    </w:p>
    <w:p w:rsidR="00325B6D" w:rsidRPr="00A45C4C" w:rsidRDefault="00325B6D" w:rsidP="00A45C4C"/>
    <w:sectPr w:rsidR="00325B6D" w:rsidRPr="00A45C4C" w:rsidSect="00A03F90">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Ebrima">
    <w:panose1 w:val="02000000000000000000"/>
    <w:charset w:val="EE"/>
    <w:family w:val="auto"/>
    <w:pitch w:val="variable"/>
    <w:sig w:usb0="A000005F" w:usb1="02000041" w:usb2="00000800" w:usb3="00000000" w:csb0="00000093"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6D"/>
    <w:rsid w:val="00013B7A"/>
    <w:rsid w:val="0004329D"/>
    <w:rsid w:val="000A681D"/>
    <w:rsid w:val="0015156F"/>
    <w:rsid w:val="00172D2B"/>
    <w:rsid w:val="00254B07"/>
    <w:rsid w:val="00257D13"/>
    <w:rsid w:val="00266F02"/>
    <w:rsid w:val="002D6718"/>
    <w:rsid w:val="002F2D32"/>
    <w:rsid w:val="00325B6D"/>
    <w:rsid w:val="00361A0C"/>
    <w:rsid w:val="00373E55"/>
    <w:rsid w:val="0039514E"/>
    <w:rsid w:val="003B5C7B"/>
    <w:rsid w:val="004943B6"/>
    <w:rsid w:val="004E1F30"/>
    <w:rsid w:val="0052626C"/>
    <w:rsid w:val="00642A80"/>
    <w:rsid w:val="00764248"/>
    <w:rsid w:val="007765AA"/>
    <w:rsid w:val="0078363E"/>
    <w:rsid w:val="00787AED"/>
    <w:rsid w:val="007B1942"/>
    <w:rsid w:val="007B6430"/>
    <w:rsid w:val="0081393C"/>
    <w:rsid w:val="008E38EE"/>
    <w:rsid w:val="008E77DA"/>
    <w:rsid w:val="00912357"/>
    <w:rsid w:val="00913EA3"/>
    <w:rsid w:val="00935074"/>
    <w:rsid w:val="009360E5"/>
    <w:rsid w:val="00944343"/>
    <w:rsid w:val="00954585"/>
    <w:rsid w:val="00972A3B"/>
    <w:rsid w:val="009C4910"/>
    <w:rsid w:val="009C7B4C"/>
    <w:rsid w:val="009D380B"/>
    <w:rsid w:val="009F0745"/>
    <w:rsid w:val="00A03F90"/>
    <w:rsid w:val="00A14996"/>
    <w:rsid w:val="00A45C4C"/>
    <w:rsid w:val="00B00310"/>
    <w:rsid w:val="00B42D4C"/>
    <w:rsid w:val="00B617A9"/>
    <w:rsid w:val="00B95249"/>
    <w:rsid w:val="00C6632D"/>
    <w:rsid w:val="00CA1281"/>
    <w:rsid w:val="00CA1C75"/>
    <w:rsid w:val="00D07001"/>
    <w:rsid w:val="00DA0902"/>
    <w:rsid w:val="00E03D47"/>
    <w:rsid w:val="00E74DD7"/>
    <w:rsid w:val="00E76618"/>
    <w:rsid w:val="00E90428"/>
    <w:rsid w:val="00ED39DB"/>
    <w:rsid w:val="00EE1BEF"/>
    <w:rsid w:val="00EF5AC0"/>
    <w:rsid w:val="00F5071A"/>
    <w:rsid w:val="00F54D16"/>
    <w:rsid w:val="00F630B9"/>
    <w:rsid w:val="00F67251"/>
    <w:rsid w:val="00FF70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rFonts w:ascii="Century" w:hAnsi="Century"/>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sid w:val="004943B6"/>
    <w:rPr>
      <w:rFonts w:ascii="Tahoma" w:hAnsi="Tahoma" w:cs="Tahoma"/>
      <w:sz w:val="16"/>
      <w:szCs w:val="16"/>
    </w:rPr>
  </w:style>
  <w:style w:type="paragraph" w:styleId="Bezriadkovania">
    <w:name w:val="No Spacing"/>
    <w:uiPriority w:val="1"/>
    <w:qFormat/>
    <w:rsid w:val="00361A0C"/>
    <w:rPr>
      <w:rFonts w:ascii="Century" w:hAnsi="Century"/>
      <w:szCs w:val="24"/>
    </w:rPr>
  </w:style>
  <w:style w:type="character" w:styleId="Odkaznakomentr">
    <w:name w:val="annotation reference"/>
    <w:rsid w:val="00C6632D"/>
    <w:rPr>
      <w:sz w:val="16"/>
      <w:szCs w:val="16"/>
    </w:rPr>
  </w:style>
  <w:style w:type="paragraph" w:styleId="Textkomentra">
    <w:name w:val="annotation text"/>
    <w:basedOn w:val="Normlny"/>
    <w:link w:val="TextkomentraChar"/>
    <w:rsid w:val="00C6632D"/>
    <w:pPr>
      <w:widowControl w:val="0"/>
      <w:suppressAutoHyphens/>
      <w:spacing w:line="280" w:lineRule="exact"/>
      <w:jc w:val="both"/>
    </w:pPr>
    <w:rPr>
      <w:rFonts w:ascii="Garamond" w:hAnsi="Garamond"/>
      <w:szCs w:val="20"/>
      <w:lang w:eastAsia="ar-SA"/>
    </w:rPr>
  </w:style>
  <w:style w:type="character" w:customStyle="1" w:styleId="TextkomentraChar">
    <w:name w:val="Text komentára Char"/>
    <w:link w:val="Textkomentra"/>
    <w:rsid w:val="00C6632D"/>
    <w:rPr>
      <w:rFonts w:ascii="Garamond" w:hAnsi="Garamond"/>
      <w:lang w:val="bg" w:eastAsia="ar-SA"/>
    </w:rPr>
  </w:style>
  <w:style w:type="character" w:styleId="Hypertextovprepojenie">
    <w:name w:val="Hyperlink"/>
    <w:uiPriority w:val="99"/>
    <w:unhideWhenUsed/>
    <w:rsid w:val="00A45C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rFonts w:ascii="Century" w:hAnsi="Century"/>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semiHidden/>
    <w:rsid w:val="004943B6"/>
    <w:rPr>
      <w:rFonts w:ascii="Tahoma" w:hAnsi="Tahoma" w:cs="Tahoma"/>
      <w:sz w:val="16"/>
      <w:szCs w:val="16"/>
    </w:rPr>
  </w:style>
  <w:style w:type="paragraph" w:styleId="Bezriadkovania">
    <w:name w:val="No Spacing"/>
    <w:uiPriority w:val="1"/>
    <w:qFormat/>
    <w:rsid w:val="00361A0C"/>
    <w:rPr>
      <w:rFonts w:ascii="Century" w:hAnsi="Century"/>
      <w:szCs w:val="24"/>
    </w:rPr>
  </w:style>
  <w:style w:type="character" w:styleId="Odkaznakomentr">
    <w:name w:val="annotation reference"/>
    <w:rsid w:val="00C6632D"/>
    <w:rPr>
      <w:sz w:val="16"/>
      <w:szCs w:val="16"/>
    </w:rPr>
  </w:style>
  <w:style w:type="paragraph" w:styleId="Textkomentra">
    <w:name w:val="annotation text"/>
    <w:basedOn w:val="Normlny"/>
    <w:link w:val="TextkomentraChar"/>
    <w:rsid w:val="00C6632D"/>
    <w:pPr>
      <w:widowControl w:val="0"/>
      <w:suppressAutoHyphens/>
      <w:spacing w:line="280" w:lineRule="exact"/>
      <w:jc w:val="both"/>
    </w:pPr>
    <w:rPr>
      <w:rFonts w:ascii="Garamond" w:hAnsi="Garamond"/>
      <w:szCs w:val="20"/>
      <w:lang w:eastAsia="ar-SA"/>
    </w:rPr>
  </w:style>
  <w:style w:type="character" w:customStyle="1" w:styleId="TextkomentraChar">
    <w:name w:val="Text komentára Char"/>
    <w:link w:val="Textkomentra"/>
    <w:rsid w:val="00C6632D"/>
    <w:rPr>
      <w:rFonts w:ascii="Garamond" w:hAnsi="Garamond"/>
      <w:lang w:val="bg" w:eastAsia="ar-SA"/>
    </w:rPr>
  </w:style>
  <w:style w:type="character" w:styleId="Hypertextovprepojenie">
    <w:name w:val="Hyperlink"/>
    <w:uiPriority w:val="99"/>
    <w:unhideWhenUsed/>
    <w:rsid w:val="00A45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724</Words>
  <Characters>4132</Characters>
  <Application>Microsoft Office Word</Application>
  <DocSecurity>0</DocSecurity>
  <Lines>34</Lines>
  <Paragraphs>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VZOROVÝ FORMULÁR NA ODSTÚPENIE OD KÚPNEJ ZMLUVY</vt:lpstr>
      <vt:lpstr>VZOROVÝ FORMULÁR NA ODSTÚPENIE OD KÚPNEJ ZMLUVY</vt:lpstr>
    </vt:vector>
  </TitlesOfParts>
  <Company/>
  <LinksUpToDate>false</LinksUpToDate>
  <CharactersWithSpaces>4847</CharactersWithSpaces>
  <SharedDoc>false</SharedDoc>
  <HLinks>
    <vt:vector size="12" baseType="variant">
      <vt:variant>
        <vt:i4>1310808</vt:i4>
      </vt:variant>
      <vt:variant>
        <vt:i4>3</vt:i4>
      </vt:variant>
      <vt:variant>
        <vt:i4>0</vt:i4>
      </vt:variant>
      <vt:variant>
        <vt:i4>5</vt:i4>
      </vt:variant>
      <vt:variant>
        <vt:lpwstr>https://shoptet.onclck.cz/deminas.cz/www/?lang=sk</vt:lpwstr>
      </vt:variant>
      <vt:variant>
        <vt:lpwstr/>
      </vt:variant>
      <vt:variant>
        <vt:i4>327724</vt:i4>
      </vt:variant>
      <vt:variant>
        <vt:i4>0</vt:i4>
      </vt:variant>
      <vt:variant>
        <vt:i4>0</vt:i4>
      </vt:variant>
      <vt:variant>
        <vt:i4>5</vt:i4>
      </vt:variant>
      <vt:variant>
        <vt:lpwstr>mailto:info@deminas.sk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FORMULÁR NA ODSTÚPENIE OD KÚPNEJ ZMLUVY</dc:title>
  <dc:creator>MJ</dc:creator>
  <cp:lastModifiedBy>Rasťo</cp:lastModifiedBy>
  <cp:revision>3</cp:revision>
  <cp:lastPrinted>2014-07-29T09:16:00Z</cp:lastPrinted>
  <dcterms:created xsi:type="dcterms:W3CDTF">2025-09-05T07:37:00Z</dcterms:created>
  <dcterms:modified xsi:type="dcterms:W3CDTF">2025-09-05T07:49:00Z</dcterms:modified>
</cp:coreProperties>
</file>